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661E" w14:textId="3C44FDF7" w:rsidR="00832FB1" w:rsidRDefault="00CB250E" w:rsidP="00214B3E">
      <w:pPr>
        <w:widowControl w:val="0"/>
        <w:autoSpaceDE w:val="0"/>
        <w:autoSpaceDN w:val="0"/>
        <w:spacing w:after="0" w:line="276" w:lineRule="auto"/>
        <w:jc w:val="center"/>
        <w:rPr>
          <w:rFonts w:ascii="Arial" w:eastAsia="Arial" w:hAnsi="Arial" w:cs="Arial"/>
          <w:b/>
          <w:bCs/>
          <w:color w:val="025674"/>
          <w:sz w:val="24"/>
          <w:szCs w:val="24"/>
        </w:rPr>
      </w:pPr>
      <w:r>
        <w:rPr>
          <w:rFonts w:ascii="Arial" w:eastAsia="Arial" w:hAnsi="Arial" w:cs="Arial"/>
          <w:b/>
          <w:bCs/>
          <w:noProof/>
          <w:color w:val="025674"/>
          <w:sz w:val="24"/>
          <w:szCs w:val="24"/>
        </w:rPr>
        <w:drawing>
          <wp:anchor distT="0" distB="0" distL="114300" distR="114300" simplePos="0" relativeHeight="251658240" behindDoc="1" locked="0" layoutInCell="1" allowOverlap="1" wp14:anchorId="6227D6CD" wp14:editId="580BB7B7">
            <wp:simplePos x="0" y="0"/>
            <wp:positionH relativeFrom="column">
              <wp:posOffset>-342900</wp:posOffset>
            </wp:positionH>
            <wp:positionV relativeFrom="paragraph">
              <wp:posOffset>-1047750</wp:posOffset>
            </wp:positionV>
            <wp:extent cx="7558644" cy="2325952"/>
            <wp:effectExtent l="0" t="0" r="4445" b="0"/>
            <wp:wrapNone/>
            <wp:docPr id="886143097"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3097" name="Picture 2" descr="A blue background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58644" cy="2325952"/>
                    </a:xfrm>
                    <a:prstGeom prst="rect">
                      <a:avLst/>
                    </a:prstGeom>
                  </pic:spPr>
                </pic:pic>
              </a:graphicData>
            </a:graphic>
            <wp14:sizeRelH relativeFrom="page">
              <wp14:pctWidth>0</wp14:pctWidth>
            </wp14:sizeRelH>
            <wp14:sizeRelV relativeFrom="page">
              <wp14:pctHeight>0</wp14:pctHeight>
            </wp14:sizeRelV>
          </wp:anchor>
        </w:drawing>
      </w:r>
    </w:p>
    <w:p w14:paraId="643BB602" w14:textId="77777777" w:rsidR="00832FB1" w:rsidRDefault="00832FB1" w:rsidP="00214B3E">
      <w:pPr>
        <w:widowControl w:val="0"/>
        <w:autoSpaceDE w:val="0"/>
        <w:autoSpaceDN w:val="0"/>
        <w:spacing w:after="0" w:line="276" w:lineRule="auto"/>
        <w:jc w:val="center"/>
        <w:rPr>
          <w:rFonts w:ascii="Arial" w:eastAsia="Arial" w:hAnsi="Arial" w:cs="Arial"/>
          <w:b/>
          <w:bCs/>
          <w:color w:val="025674"/>
          <w:sz w:val="24"/>
          <w:szCs w:val="24"/>
        </w:rPr>
      </w:pPr>
    </w:p>
    <w:p w14:paraId="77796191" w14:textId="77777777" w:rsidR="00832FB1" w:rsidRDefault="00832FB1" w:rsidP="00214B3E">
      <w:pPr>
        <w:widowControl w:val="0"/>
        <w:autoSpaceDE w:val="0"/>
        <w:autoSpaceDN w:val="0"/>
        <w:spacing w:after="0" w:line="276" w:lineRule="auto"/>
        <w:jc w:val="center"/>
        <w:rPr>
          <w:rFonts w:ascii="Arial" w:eastAsia="Arial" w:hAnsi="Arial" w:cs="Arial"/>
          <w:b/>
          <w:bCs/>
          <w:color w:val="025674"/>
          <w:sz w:val="24"/>
          <w:szCs w:val="24"/>
        </w:rPr>
      </w:pPr>
    </w:p>
    <w:p w14:paraId="46E297FF" w14:textId="77777777" w:rsidR="00CB250E" w:rsidRDefault="00CB250E" w:rsidP="00214B3E">
      <w:pPr>
        <w:widowControl w:val="0"/>
        <w:autoSpaceDE w:val="0"/>
        <w:autoSpaceDN w:val="0"/>
        <w:spacing w:after="0" w:line="276" w:lineRule="auto"/>
        <w:jc w:val="center"/>
        <w:rPr>
          <w:rFonts w:ascii="Arial" w:eastAsia="Arial" w:hAnsi="Arial" w:cs="Arial"/>
          <w:b/>
          <w:bCs/>
          <w:color w:val="025674"/>
          <w:sz w:val="24"/>
          <w:szCs w:val="24"/>
        </w:rPr>
      </w:pPr>
    </w:p>
    <w:p w14:paraId="2E5DB73D" w14:textId="77777777" w:rsidR="00CB250E" w:rsidRDefault="00CB250E" w:rsidP="00214B3E">
      <w:pPr>
        <w:widowControl w:val="0"/>
        <w:autoSpaceDE w:val="0"/>
        <w:autoSpaceDN w:val="0"/>
        <w:spacing w:after="0" w:line="276" w:lineRule="auto"/>
        <w:jc w:val="center"/>
        <w:rPr>
          <w:rFonts w:ascii="Arial" w:eastAsia="Arial" w:hAnsi="Arial" w:cs="Arial"/>
          <w:b/>
          <w:bCs/>
          <w:color w:val="025674"/>
          <w:sz w:val="24"/>
          <w:szCs w:val="24"/>
        </w:rPr>
      </w:pPr>
    </w:p>
    <w:p w14:paraId="5628C9C6" w14:textId="77777777" w:rsidR="00CB250E" w:rsidRDefault="00CB250E" w:rsidP="00214B3E">
      <w:pPr>
        <w:widowControl w:val="0"/>
        <w:autoSpaceDE w:val="0"/>
        <w:autoSpaceDN w:val="0"/>
        <w:spacing w:after="0" w:line="276" w:lineRule="auto"/>
        <w:jc w:val="center"/>
        <w:rPr>
          <w:rFonts w:ascii="Arial" w:eastAsia="Arial" w:hAnsi="Arial" w:cs="Arial"/>
          <w:b/>
          <w:bCs/>
          <w:color w:val="025674"/>
          <w:sz w:val="24"/>
          <w:szCs w:val="24"/>
        </w:rPr>
      </w:pPr>
    </w:p>
    <w:p w14:paraId="060713BD" w14:textId="77777777" w:rsidR="00CB250E" w:rsidRDefault="00CB250E" w:rsidP="00214B3E">
      <w:pPr>
        <w:widowControl w:val="0"/>
        <w:autoSpaceDE w:val="0"/>
        <w:autoSpaceDN w:val="0"/>
        <w:spacing w:after="0" w:line="276" w:lineRule="auto"/>
        <w:jc w:val="center"/>
        <w:rPr>
          <w:rFonts w:ascii="Arial" w:eastAsia="Arial" w:hAnsi="Arial" w:cs="Arial"/>
          <w:b/>
          <w:bCs/>
          <w:color w:val="025674"/>
          <w:sz w:val="24"/>
          <w:szCs w:val="24"/>
        </w:rPr>
      </w:pPr>
    </w:p>
    <w:p w14:paraId="1814E889" w14:textId="75D1A07F" w:rsidR="008735DE" w:rsidRPr="006D2904" w:rsidRDefault="001220AB" w:rsidP="00214B3E">
      <w:pPr>
        <w:widowControl w:val="0"/>
        <w:autoSpaceDE w:val="0"/>
        <w:autoSpaceDN w:val="0"/>
        <w:spacing w:after="0" w:line="276" w:lineRule="auto"/>
        <w:jc w:val="center"/>
        <w:rPr>
          <w:rFonts w:ascii="Arial" w:eastAsia="Arial" w:hAnsi="Arial" w:cs="Arial"/>
          <w:b/>
          <w:bCs/>
          <w:color w:val="1C3363"/>
          <w:sz w:val="24"/>
          <w:szCs w:val="24"/>
        </w:rPr>
      </w:pPr>
      <w:r w:rsidRPr="006D2904">
        <w:rPr>
          <w:rFonts w:ascii="Arial" w:eastAsia="Arial" w:hAnsi="Arial" w:cs="Arial"/>
          <w:b/>
          <w:bCs/>
          <w:color w:val="1C3363"/>
          <w:sz w:val="24"/>
          <w:szCs w:val="24"/>
        </w:rPr>
        <w:t xml:space="preserve">REGISTRATION </w:t>
      </w:r>
      <w:r w:rsidR="008735DE" w:rsidRPr="006D2904">
        <w:rPr>
          <w:rFonts w:ascii="Arial" w:eastAsia="Arial" w:hAnsi="Arial" w:cs="Arial"/>
          <w:b/>
          <w:bCs/>
          <w:color w:val="1C3363"/>
          <w:sz w:val="24"/>
          <w:szCs w:val="24"/>
        </w:rPr>
        <w:t>TERMS &amp; CONDITIONS</w:t>
      </w:r>
    </w:p>
    <w:p w14:paraId="36608691" w14:textId="69C50FD6" w:rsidR="002D6AF5" w:rsidRPr="00CE15FD" w:rsidRDefault="002D6AF5" w:rsidP="00214B3E">
      <w:pPr>
        <w:widowControl w:val="0"/>
        <w:autoSpaceDE w:val="0"/>
        <w:autoSpaceDN w:val="0"/>
        <w:spacing w:after="0" w:line="276" w:lineRule="auto"/>
        <w:jc w:val="center"/>
        <w:rPr>
          <w:rFonts w:ascii="Arial" w:eastAsia="Arial" w:hAnsi="Arial" w:cs="Arial"/>
          <w:b/>
          <w:bCs/>
          <w:color w:val="025674"/>
          <w:sz w:val="24"/>
          <w:szCs w:val="24"/>
        </w:rPr>
      </w:pPr>
    </w:p>
    <w:p w14:paraId="4DAAFA00" w14:textId="77777777" w:rsidR="00FD5805" w:rsidRPr="002B76F9" w:rsidRDefault="00FD5805" w:rsidP="00214B3E">
      <w:pPr>
        <w:widowControl w:val="0"/>
        <w:autoSpaceDE w:val="0"/>
        <w:autoSpaceDN w:val="0"/>
        <w:spacing w:after="0" w:line="276" w:lineRule="auto"/>
        <w:jc w:val="center"/>
        <w:rPr>
          <w:rFonts w:ascii="Arial" w:eastAsia="Arial" w:hAnsi="Arial" w:cs="Arial"/>
          <w:b/>
          <w:bCs/>
          <w:color w:val="E0006D"/>
          <w:sz w:val="20"/>
          <w:szCs w:val="20"/>
        </w:rPr>
      </w:pPr>
    </w:p>
    <w:p w14:paraId="59206591" w14:textId="1501B3DA"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The </w:t>
      </w:r>
      <w:r w:rsidR="00821F32" w:rsidRPr="002B76F9">
        <w:rPr>
          <w:rFonts w:ascii="Arial" w:eastAsia="Arial" w:hAnsi="Arial" w:cs="Arial"/>
          <w:sz w:val="20"/>
          <w:szCs w:val="20"/>
        </w:rPr>
        <w:t xml:space="preserve">ACC </w:t>
      </w:r>
      <w:r w:rsidR="002A593C" w:rsidRPr="002B76F9">
        <w:rPr>
          <w:rFonts w:ascii="Arial" w:eastAsia="Arial" w:hAnsi="Arial" w:cs="Arial"/>
          <w:sz w:val="20"/>
          <w:szCs w:val="20"/>
        </w:rPr>
        <w:t xml:space="preserve">Europe Annual Conference </w:t>
      </w:r>
      <w:r w:rsidR="009313BE">
        <w:rPr>
          <w:rFonts w:ascii="Arial" w:eastAsia="Arial" w:hAnsi="Arial" w:cs="Arial"/>
          <w:sz w:val="20"/>
          <w:szCs w:val="20"/>
        </w:rPr>
        <w:t>2026</w:t>
      </w:r>
      <w:r w:rsidRPr="002B76F9">
        <w:rPr>
          <w:rFonts w:ascii="Arial" w:eastAsia="Arial" w:hAnsi="Arial" w:cs="Arial"/>
          <w:sz w:val="20"/>
          <w:szCs w:val="20"/>
        </w:rPr>
        <w:t xml:space="preserve"> (hereinafter the “Event”) is organised by </w:t>
      </w:r>
      <w:r w:rsidR="00137415">
        <w:rPr>
          <w:rFonts w:ascii="Arial" w:eastAsia="Arial" w:hAnsi="Arial" w:cs="Arial"/>
          <w:sz w:val="20"/>
          <w:szCs w:val="20"/>
        </w:rPr>
        <w:t>the Association of Corporate Counsel (</w:t>
      </w:r>
      <w:r w:rsidR="00821F32" w:rsidRPr="002B76F9">
        <w:rPr>
          <w:rFonts w:ascii="Arial" w:eastAsia="Arial" w:hAnsi="Arial" w:cs="Arial"/>
          <w:sz w:val="20"/>
          <w:szCs w:val="20"/>
        </w:rPr>
        <w:t>ACC</w:t>
      </w:r>
      <w:r w:rsidR="00137415">
        <w:rPr>
          <w:rFonts w:ascii="Arial" w:eastAsia="Arial" w:hAnsi="Arial" w:cs="Arial"/>
          <w:sz w:val="20"/>
          <w:szCs w:val="20"/>
        </w:rPr>
        <w:t>)</w:t>
      </w:r>
      <w:r w:rsidR="00584946" w:rsidRPr="002B76F9">
        <w:rPr>
          <w:rFonts w:ascii="Arial" w:eastAsia="Arial" w:hAnsi="Arial" w:cs="Arial"/>
          <w:sz w:val="20"/>
          <w:szCs w:val="20"/>
        </w:rPr>
        <w:t xml:space="preserve"> </w:t>
      </w:r>
      <w:r w:rsidR="00C0204E" w:rsidRPr="002B76F9">
        <w:rPr>
          <w:rFonts w:ascii="Arial" w:eastAsia="Arial" w:hAnsi="Arial" w:cs="Arial"/>
          <w:sz w:val="20"/>
          <w:szCs w:val="20"/>
        </w:rPr>
        <w:t xml:space="preserve">and MCI </w:t>
      </w:r>
      <w:r w:rsidRPr="002B76F9">
        <w:rPr>
          <w:rFonts w:ascii="Arial" w:eastAsia="Arial" w:hAnsi="Arial" w:cs="Arial"/>
          <w:sz w:val="20"/>
          <w:szCs w:val="20"/>
        </w:rPr>
        <w:t xml:space="preserve">(hereinafter the “Organiser”) </w:t>
      </w:r>
      <w:r w:rsidR="004476A5" w:rsidRPr="002B76F9">
        <w:rPr>
          <w:rFonts w:ascii="Arial" w:eastAsia="Arial" w:hAnsi="Arial" w:cs="Arial"/>
          <w:sz w:val="20"/>
          <w:szCs w:val="20"/>
        </w:rPr>
        <w:t>from</w:t>
      </w:r>
      <w:r w:rsidRPr="002B76F9">
        <w:rPr>
          <w:rFonts w:ascii="Arial" w:eastAsia="Arial" w:hAnsi="Arial" w:cs="Arial"/>
          <w:sz w:val="20"/>
          <w:szCs w:val="20"/>
        </w:rPr>
        <w:t xml:space="preserve"> </w:t>
      </w:r>
      <w:r w:rsidR="009313BE">
        <w:rPr>
          <w:rFonts w:ascii="Arial" w:eastAsia="Arial" w:hAnsi="Arial" w:cs="Arial"/>
          <w:sz w:val="20"/>
          <w:szCs w:val="20"/>
        </w:rPr>
        <w:t>3</w:t>
      </w:r>
      <w:r w:rsidR="00875D49" w:rsidRPr="002B76F9">
        <w:rPr>
          <w:rFonts w:ascii="Arial" w:eastAsia="Arial" w:hAnsi="Arial" w:cs="Arial"/>
          <w:sz w:val="20"/>
          <w:szCs w:val="20"/>
        </w:rPr>
        <w:t xml:space="preserve"> to </w:t>
      </w:r>
      <w:r w:rsidR="009313BE">
        <w:rPr>
          <w:rFonts w:ascii="Arial" w:eastAsia="Arial" w:hAnsi="Arial" w:cs="Arial"/>
          <w:sz w:val="20"/>
          <w:szCs w:val="20"/>
        </w:rPr>
        <w:t>5</w:t>
      </w:r>
      <w:r w:rsidR="004F49A6" w:rsidRPr="002B76F9">
        <w:rPr>
          <w:rFonts w:ascii="Arial" w:eastAsia="Arial" w:hAnsi="Arial" w:cs="Arial"/>
          <w:sz w:val="20"/>
          <w:szCs w:val="20"/>
        </w:rPr>
        <w:t xml:space="preserve"> </w:t>
      </w:r>
      <w:r w:rsidR="009313BE">
        <w:rPr>
          <w:rFonts w:ascii="Arial" w:eastAsia="Arial" w:hAnsi="Arial" w:cs="Arial"/>
          <w:sz w:val="20"/>
          <w:szCs w:val="20"/>
        </w:rPr>
        <w:t>June</w:t>
      </w:r>
      <w:r w:rsidR="00821F32" w:rsidRPr="002B76F9">
        <w:rPr>
          <w:rFonts w:ascii="Arial" w:eastAsia="Arial" w:hAnsi="Arial" w:cs="Arial"/>
          <w:sz w:val="20"/>
          <w:szCs w:val="20"/>
        </w:rPr>
        <w:t xml:space="preserve"> </w:t>
      </w:r>
      <w:r w:rsidR="009313BE">
        <w:rPr>
          <w:rFonts w:ascii="Arial" w:eastAsia="Arial" w:hAnsi="Arial" w:cs="Arial"/>
          <w:sz w:val="20"/>
          <w:szCs w:val="20"/>
        </w:rPr>
        <w:t>2026</w:t>
      </w:r>
      <w:r w:rsidR="004B58A0" w:rsidRPr="002B76F9">
        <w:rPr>
          <w:rFonts w:ascii="Arial" w:eastAsia="Arial" w:hAnsi="Arial" w:cs="Arial"/>
          <w:sz w:val="20"/>
          <w:szCs w:val="20"/>
        </w:rPr>
        <w:t xml:space="preserve"> in </w:t>
      </w:r>
      <w:r w:rsidR="009313BE">
        <w:rPr>
          <w:rFonts w:ascii="Arial" w:eastAsia="Arial" w:hAnsi="Arial" w:cs="Arial"/>
          <w:sz w:val="20"/>
          <w:szCs w:val="20"/>
        </w:rPr>
        <w:t>Copenhagen</w:t>
      </w:r>
      <w:r w:rsidR="004B58A0" w:rsidRPr="002B76F9">
        <w:rPr>
          <w:rFonts w:ascii="Arial" w:eastAsia="Arial" w:hAnsi="Arial" w:cs="Arial"/>
          <w:sz w:val="20"/>
          <w:szCs w:val="20"/>
        </w:rPr>
        <w:t xml:space="preserve">, </w:t>
      </w:r>
      <w:r w:rsidR="009313BE">
        <w:rPr>
          <w:rFonts w:ascii="Arial" w:eastAsia="Arial" w:hAnsi="Arial" w:cs="Arial"/>
          <w:sz w:val="20"/>
          <w:szCs w:val="20"/>
        </w:rPr>
        <w:t>Denmark</w:t>
      </w:r>
      <w:r w:rsidR="004B58A0" w:rsidRPr="002B76F9">
        <w:rPr>
          <w:rFonts w:ascii="Arial" w:eastAsia="Arial" w:hAnsi="Arial" w:cs="Arial"/>
          <w:sz w:val="20"/>
          <w:szCs w:val="20"/>
        </w:rPr>
        <w:t xml:space="preserve">. </w:t>
      </w:r>
    </w:p>
    <w:p w14:paraId="62678C08" w14:textId="0C50563B" w:rsidR="001220AB" w:rsidRPr="002B76F9" w:rsidRDefault="008735DE" w:rsidP="00214B3E">
      <w:pPr>
        <w:pStyle w:val="NormalWeb"/>
        <w:spacing w:before="204" w:beforeAutospacing="0" w:after="120" w:afterAutospacing="0" w:line="276" w:lineRule="auto"/>
        <w:jc w:val="both"/>
        <w:textAlignment w:val="baseline"/>
        <w:rPr>
          <w:rFonts w:ascii="Arial" w:eastAsia="Arial" w:hAnsi="Arial" w:cs="Arial"/>
          <w:sz w:val="20"/>
          <w:szCs w:val="20"/>
          <w:lang w:val="en-GB"/>
        </w:rPr>
      </w:pPr>
      <w:r w:rsidRPr="002B76F9">
        <w:rPr>
          <w:rFonts w:ascii="Arial" w:eastAsia="Arial" w:hAnsi="Arial" w:cs="Arial"/>
          <w:sz w:val="20"/>
          <w:szCs w:val="20"/>
          <w:lang w:val="en-GB"/>
        </w:rPr>
        <w:t>MCI Benelux S.A (hereinafter “MCI”) supports the Organiser in the organisation of the event, providing the following services: R</w:t>
      </w:r>
      <w:r w:rsidR="001220AB" w:rsidRPr="002B76F9">
        <w:rPr>
          <w:rFonts w:ascii="Arial" w:eastAsia="Arial" w:hAnsi="Arial" w:cs="Arial"/>
          <w:sz w:val="20"/>
          <w:szCs w:val="20"/>
          <w:lang w:val="en-GB"/>
        </w:rPr>
        <w:t xml:space="preserve">egistration management, Exhibition </w:t>
      </w:r>
      <w:r w:rsidR="00BB74EE" w:rsidRPr="002B76F9">
        <w:rPr>
          <w:rFonts w:ascii="Arial" w:eastAsia="Arial" w:hAnsi="Arial" w:cs="Arial"/>
          <w:sz w:val="20"/>
          <w:szCs w:val="20"/>
          <w:lang w:val="en-GB"/>
        </w:rPr>
        <w:t>&amp;</w:t>
      </w:r>
      <w:r w:rsidR="001220AB" w:rsidRPr="002B76F9">
        <w:rPr>
          <w:rFonts w:ascii="Arial" w:eastAsia="Arial" w:hAnsi="Arial" w:cs="Arial"/>
          <w:sz w:val="20"/>
          <w:szCs w:val="20"/>
          <w:lang w:val="en-GB"/>
        </w:rPr>
        <w:t xml:space="preserve"> Sponsorship management, </w:t>
      </w:r>
      <w:r w:rsidR="00BB74EE" w:rsidRPr="002B76F9">
        <w:rPr>
          <w:rFonts w:ascii="Arial" w:eastAsia="Arial" w:hAnsi="Arial" w:cs="Arial"/>
          <w:sz w:val="20"/>
          <w:szCs w:val="20"/>
          <w:lang w:val="en-GB"/>
        </w:rPr>
        <w:t xml:space="preserve">and </w:t>
      </w:r>
      <w:r w:rsidR="001220AB" w:rsidRPr="002B76F9">
        <w:rPr>
          <w:rFonts w:ascii="Arial" w:eastAsia="Arial" w:hAnsi="Arial" w:cs="Arial"/>
          <w:sz w:val="20"/>
          <w:szCs w:val="20"/>
          <w:lang w:val="en-GB"/>
        </w:rPr>
        <w:t>Event logistics.</w:t>
      </w:r>
    </w:p>
    <w:p w14:paraId="5AF5EDA9" w14:textId="380A6C06" w:rsidR="008735DE" w:rsidRPr="00C9324C" w:rsidRDefault="008735DE" w:rsidP="00C9324C">
      <w:pPr>
        <w:pStyle w:val="NormalWeb"/>
        <w:spacing w:before="204" w:beforeAutospacing="0" w:after="120" w:afterAutospacing="0" w:line="276" w:lineRule="auto"/>
        <w:jc w:val="both"/>
        <w:textAlignment w:val="baseline"/>
        <w:rPr>
          <w:rFonts w:ascii="Arial" w:eastAsia="Arial" w:hAnsi="Arial" w:cs="Arial"/>
          <w:sz w:val="20"/>
          <w:szCs w:val="20"/>
          <w:lang w:val="en-GB"/>
        </w:rPr>
      </w:pPr>
      <w:r w:rsidRPr="002B76F9">
        <w:rPr>
          <w:rFonts w:ascii="Arial" w:eastAsia="Arial" w:hAnsi="Arial" w:cs="Arial"/>
          <w:sz w:val="20"/>
          <w:szCs w:val="20"/>
          <w:lang w:val="en-GB"/>
        </w:rPr>
        <w:t xml:space="preserve">By registering to the Event, participants (hereinafter "participant" or “participants”) are entering an agreement with </w:t>
      </w:r>
      <w:r w:rsidR="00A254F3" w:rsidRPr="002B76F9">
        <w:rPr>
          <w:rFonts w:ascii="Arial" w:eastAsia="Arial" w:hAnsi="Arial" w:cs="Arial"/>
          <w:sz w:val="20"/>
          <w:szCs w:val="20"/>
          <w:lang w:val="en-GB"/>
        </w:rPr>
        <w:t>ACC</w:t>
      </w:r>
      <w:r w:rsidR="001C4EE8" w:rsidRPr="002B76F9">
        <w:rPr>
          <w:rFonts w:ascii="Arial" w:eastAsia="Arial" w:hAnsi="Arial" w:cs="Arial"/>
          <w:sz w:val="20"/>
          <w:szCs w:val="20"/>
          <w:lang w:val="en-GB"/>
        </w:rPr>
        <w:t xml:space="preserve"> </w:t>
      </w:r>
      <w:r w:rsidR="00902BA1" w:rsidRPr="002B76F9">
        <w:rPr>
          <w:rFonts w:ascii="Arial" w:eastAsia="Arial" w:hAnsi="Arial" w:cs="Arial"/>
          <w:sz w:val="20"/>
          <w:szCs w:val="20"/>
          <w:lang w:val="en-GB"/>
        </w:rPr>
        <w:t>and</w:t>
      </w:r>
      <w:r w:rsidRPr="002B76F9">
        <w:rPr>
          <w:rFonts w:ascii="Arial" w:eastAsia="Arial" w:hAnsi="Arial" w:cs="Arial"/>
          <w:sz w:val="20"/>
          <w:szCs w:val="20"/>
          <w:lang w:val="en-GB"/>
        </w:rPr>
        <w:t xml:space="preserve"> MCI, for which all participants are requested to read and acknowledge the Terms &amp; Conditions set out below.</w:t>
      </w:r>
      <w:r w:rsidR="00C9324C">
        <w:rPr>
          <w:rFonts w:ascii="Arial" w:eastAsia="Arial" w:hAnsi="Arial" w:cs="Arial"/>
          <w:sz w:val="20"/>
          <w:szCs w:val="20"/>
          <w:lang w:val="en-GB"/>
        </w:rPr>
        <w:br/>
      </w:r>
      <w:r w:rsidR="00C9324C">
        <w:rPr>
          <w:rFonts w:ascii="Arial" w:eastAsia="Arial" w:hAnsi="Arial" w:cs="Arial"/>
          <w:sz w:val="20"/>
          <w:szCs w:val="20"/>
          <w:lang w:val="en-GB"/>
        </w:rPr>
        <w:br/>
      </w:r>
      <w:r w:rsidRPr="006D2904">
        <w:rPr>
          <w:rFonts w:ascii="Arial" w:eastAsia="Arial" w:hAnsi="Arial" w:cs="Arial"/>
          <w:b/>
          <w:bCs/>
          <w:color w:val="1C3363"/>
          <w:sz w:val="20"/>
          <w:szCs w:val="20"/>
          <w:lang w:val="en-GB"/>
        </w:rPr>
        <w:t>EVENT SECRETARIAT</w:t>
      </w:r>
    </w:p>
    <w:p w14:paraId="27AB51C7" w14:textId="3E26CC9F" w:rsidR="008735DE" w:rsidRPr="002B76F9" w:rsidRDefault="008735DE" w:rsidP="00214B3E">
      <w:pPr>
        <w:widowControl w:val="0"/>
        <w:autoSpaceDE w:val="0"/>
        <w:autoSpaceDN w:val="0"/>
        <w:spacing w:after="0" w:line="276" w:lineRule="auto"/>
        <w:jc w:val="both"/>
        <w:rPr>
          <w:rFonts w:ascii="Arial" w:eastAsia="Arial" w:hAnsi="Arial" w:cs="Arial"/>
          <w:sz w:val="20"/>
          <w:szCs w:val="20"/>
          <w:highlight w:val="yellow"/>
        </w:rPr>
      </w:pPr>
      <w:r w:rsidRPr="002B76F9">
        <w:rPr>
          <w:rFonts w:ascii="Arial" w:eastAsia="Arial" w:hAnsi="Arial" w:cs="Arial"/>
          <w:sz w:val="20"/>
          <w:szCs w:val="20"/>
        </w:rPr>
        <w:t xml:space="preserve">All registration inquiries should be sent to the </w:t>
      </w:r>
      <w:r w:rsidR="00C9324C">
        <w:rPr>
          <w:rFonts w:ascii="Arial" w:eastAsia="Arial" w:hAnsi="Arial" w:cs="Arial"/>
          <w:sz w:val="20"/>
          <w:szCs w:val="20"/>
        </w:rPr>
        <w:t>r</w:t>
      </w:r>
      <w:r w:rsidR="00423107" w:rsidRPr="002B76F9">
        <w:rPr>
          <w:rFonts w:ascii="Arial" w:eastAsia="Arial" w:hAnsi="Arial" w:cs="Arial"/>
          <w:sz w:val="20"/>
          <w:szCs w:val="20"/>
        </w:rPr>
        <w:t xml:space="preserve">egistration </w:t>
      </w:r>
      <w:r w:rsidR="006B4E16" w:rsidRPr="002B76F9">
        <w:rPr>
          <w:rFonts w:ascii="Arial" w:eastAsia="Arial" w:hAnsi="Arial" w:cs="Arial"/>
          <w:sz w:val="20"/>
          <w:szCs w:val="20"/>
        </w:rPr>
        <w:t xml:space="preserve">secretariat </w:t>
      </w:r>
      <w:r w:rsidR="00E375EA">
        <w:rPr>
          <w:rFonts w:ascii="Arial" w:eastAsia="Arial" w:hAnsi="Arial" w:cs="Arial"/>
          <w:sz w:val="20"/>
          <w:szCs w:val="20"/>
        </w:rPr>
        <w:t xml:space="preserve">at </w:t>
      </w:r>
      <w:hyperlink r:id="rId11" w:history="1">
        <w:r w:rsidR="00E375EA" w:rsidRPr="00E520A0">
          <w:rPr>
            <w:rStyle w:val="Hyperlink"/>
            <w:rFonts w:ascii="Arial" w:hAnsi="Arial" w:cs="Arial"/>
            <w:sz w:val="20"/>
            <w:szCs w:val="20"/>
          </w:rPr>
          <w:t>ACCE.conference@wearemci.com</w:t>
        </w:r>
      </w:hyperlink>
      <w:r w:rsidR="002B76F9" w:rsidRPr="002B76F9">
        <w:rPr>
          <w:rFonts w:ascii="Arial" w:hAnsi="Arial" w:cs="Arial"/>
          <w:sz w:val="20"/>
          <w:szCs w:val="20"/>
        </w:rPr>
        <w:t xml:space="preserve">. </w:t>
      </w:r>
    </w:p>
    <w:p w14:paraId="726D008E" w14:textId="77777777"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p>
    <w:p w14:paraId="0198CA0C" w14:textId="77777777" w:rsidR="0065221F" w:rsidRPr="006D2904"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6D2904">
        <w:rPr>
          <w:rFonts w:ascii="Arial" w:eastAsia="Arial" w:hAnsi="Arial" w:cs="Arial"/>
          <w:b/>
          <w:bCs/>
          <w:color w:val="1C3363"/>
          <w:sz w:val="20"/>
          <w:szCs w:val="20"/>
        </w:rPr>
        <w:t>REGISTRATION &amp; FEES</w:t>
      </w:r>
    </w:p>
    <w:p w14:paraId="1E331464" w14:textId="406320C0" w:rsidR="00584946"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Participants are required to register via the online registration system</w:t>
      </w:r>
      <w:r w:rsidR="00584946" w:rsidRPr="002B76F9">
        <w:rPr>
          <w:rFonts w:ascii="Arial" w:eastAsia="Arial" w:hAnsi="Arial" w:cs="Arial"/>
          <w:sz w:val="20"/>
          <w:szCs w:val="20"/>
        </w:rPr>
        <w:t>.</w:t>
      </w:r>
      <w:r w:rsidR="00E375EA">
        <w:rPr>
          <w:rFonts w:ascii="Arial" w:eastAsia="Arial" w:hAnsi="Arial" w:cs="Arial"/>
          <w:sz w:val="20"/>
          <w:szCs w:val="20"/>
        </w:rPr>
        <w:t xml:space="preserve"> </w:t>
      </w:r>
      <w:r w:rsidRPr="002B76F9">
        <w:rPr>
          <w:rFonts w:ascii="Arial" w:eastAsia="Arial" w:hAnsi="Arial" w:cs="Arial"/>
          <w:sz w:val="20"/>
          <w:szCs w:val="20"/>
        </w:rPr>
        <w:t xml:space="preserve">Registration fees are published </w:t>
      </w:r>
      <w:hyperlink r:id="rId12" w:history="1">
        <w:r w:rsidR="00DB0F6B" w:rsidRPr="00E0615A">
          <w:rPr>
            <w:rStyle w:val="Hyperlink"/>
            <w:rFonts w:ascii="Arial" w:eastAsia="Arial" w:hAnsi="Arial" w:cs="Arial"/>
            <w:sz w:val="20"/>
            <w:szCs w:val="20"/>
          </w:rPr>
          <w:t>here</w:t>
        </w:r>
      </w:hyperlink>
      <w:r w:rsidRPr="00E0615A">
        <w:rPr>
          <w:rFonts w:ascii="Arial" w:eastAsia="Arial" w:hAnsi="Arial" w:cs="Arial"/>
          <w:sz w:val="20"/>
          <w:szCs w:val="20"/>
        </w:rPr>
        <w:t>.</w:t>
      </w:r>
      <w:r w:rsidRPr="003465C7">
        <w:rPr>
          <w:rFonts w:ascii="Arial" w:eastAsia="Arial" w:hAnsi="Arial" w:cs="Arial"/>
          <w:b/>
          <w:bCs/>
          <w:sz w:val="20"/>
          <w:szCs w:val="20"/>
        </w:rPr>
        <w:t xml:space="preserve"> </w:t>
      </w:r>
    </w:p>
    <w:p w14:paraId="7F273781" w14:textId="77777777" w:rsidR="00DC75E1" w:rsidRPr="002B76F9" w:rsidRDefault="00DC75E1" w:rsidP="00214B3E">
      <w:pPr>
        <w:widowControl w:val="0"/>
        <w:autoSpaceDE w:val="0"/>
        <w:autoSpaceDN w:val="0"/>
        <w:spacing w:after="0" w:line="276" w:lineRule="auto"/>
        <w:jc w:val="both"/>
        <w:rPr>
          <w:rFonts w:ascii="Arial" w:eastAsia="Arial" w:hAnsi="Arial" w:cs="Arial"/>
          <w:sz w:val="20"/>
          <w:szCs w:val="20"/>
        </w:rPr>
      </w:pPr>
    </w:p>
    <w:p w14:paraId="2335ED50" w14:textId="51F2BA62" w:rsidR="0065221F" w:rsidRPr="002B76F9" w:rsidRDefault="008735DE" w:rsidP="00214B3E">
      <w:pPr>
        <w:widowControl w:val="0"/>
        <w:autoSpaceDE w:val="0"/>
        <w:autoSpaceDN w:val="0"/>
        <w:spacing w:after="0" w:line="276" w:lineRule="auto"/>
        <w:jc w:val="both"/>
        <w:rPr>
          <w:rFonts w:ascii="Arial" w:eastAsia="Arial" w:hAnsi="Arial" w:cs="Arial"/>
          <w:b/>
          <w:bCs/>
          <w:color w:val="E0006D"/>
          <w:sz w:val="20"/>
          <w:szCs w:val="20"/>
        </w:rPr>
      </w:pPr>
      <w:r w:rsidRPr="002B76F9">
        <w:rPr>
          <w:rFonts w:ascii="Arial" w:eastAsia="Arial" w:hAnsi="Arial" w:cs="Arial"/>
          <w:sz w:val="20"/>
          <w:szCs w:val="20"/>
        </w:rPr>
        <w:t xml:space="preserve">All fees </w:t>
      </w:r>
      <w:r w:rsidR="00071677" w:rsidRPr="002B76F9">
        <w:rPr>
          <w:rFonts w:ascii="Arial" w:eastAsia="Arial" w:hAnsi="Arial" w:cs="Arial"/>
          <w:sz w:val="20"/>
          <w:szCs w:val="20"/>
        </w:rPr>
        <w:t>(</w:t>
      </w:r>
      <w:proofErr w:type="spellStart"/>
      <w:r w:rsidR="00071677" w:rsidRPr="002B76F9">
        <w:rPr>
          <w:rFonts w:ascii="Arial" w:eastAsia="Arial" w:hAnsi="Arial" w:cs="Arial"/>
          <w:sz w:val="20"/>
          <w:szCs w:val="20"/>
        </w:rPr>
        <w:t>i</w:t>
      </w:r>
      <w:proofErr w:type="spellEnd"/>
      <w:r w:rsidR="00071677" w:rsidRPr="002B76F9">
        <w:rPr>
          <w:rFonts w:ascii="Arial" w:eastAsia="Arial" w:hAnsi="Arial" w:cs="Arial"/>
          <w:sz w:val="20"/>
          <w:szCs w:val="20"/>
        </w:rPr>
        <w:t xml:space="preserve">) </w:t>
      </w:r>
      <w:r w:rsidRPr="002B76F9">
        <w:rPr>
          <w:rFonts w:ascii="Arial" w:eastAsia="Arial" w:hAnsi="Arial" w:cs="Arial"/>
          <w:sz w:val="20"/>
          <w:szCs w:val="20"/>
        </w:rPr>
        <w:t>are in EURO (€)</w:t>
      </w:r>
      <w:r w:rsidR="00071677" w:rsidRPr="002B76F9">
        <w:rPr>
          <w:rFonts w:ascii="Arial" w:eastAsia="Arial" w:hAnsi="Arial" w:cs="Arial"/>
          <w:sz w:val="20"/>
          <w:szCs w:val="20"/>
        </w:rPr>
        <w:t>, (ii) are the net amount due to the Organiser (all transfer costs are for the participant)</w:t>
      </w:r>
      <w:r w:rsidRPr="002B76F9">
        <w:rPr>
          <w:rFonts w:ascii="Arial" w:eastAsia="Arial" w:hAnsi="Arial" w:cs="Arial"/>
          <w:sz w:val="20"/>
          <w:szCs w:val="20"/>
        </w:rPr>
        <w:t xml:space="preserve"> and </w:t>
      </w:r>
      <w:r w:rsidR="00071677" w:rsidRPr="002B76F9">
        <w:rPr>
          <w:rFonts w:ascii="Arial" w:eastAsia="Arial" w:hAnsi="Arial" w:cs="Arial"/>
          <w:sz w:val="20"/>
          <w:szCs w:val="20"/>
        </w:rPr>
        <w:t xml:space="preserve">(iii) </w:t>
      </w:r>
      <w:r w:rsidRPr="002B76F9">
        <w:rPr>
          <w:rFonts w:ascii="Arial" w:eastAsia="Arial" w:hAnsi="Arial" w:cs="Arial"/>
          <w:sz w:val="20"/>
          <w:szCs w:val="20"/>
        </w:rPr>
        <w:t>exclude the applicable VAT rate</w:t>
      </w:r>
      <w:r w:rsidR="00E375EA">
        <w:rPr>
          <w:rFonts w:ascii="Arial" w:eastAsia="Arial" w:hAnsi="Arial" w:cs="Arial"/>
          <w:sz w:val="20"/>
          <w:szCs w:val="20"/>
        </w:rPr>
        <w:t xml:space="preserve">. </w:t>
      </w:r>
      <w:r w:rsidR="00584946" w:rsidRPr="002B76F9">
        <w:rPr>
          <w:rFonts w:ascii="Arial" w:hAnsi="Arial" w:cs="Arial"/>
          <w:sz w:val="20"/>
          <w:szCs w:val="20"/>
        </w:rPr>
        <w:t xml:space="preserve">Please note that the standard </w:t>
      </w:r>
      <w:r w:rsidR="00DD1F0B">
        <w:rPr>
          <w:rFonts w:ascii="Arial" w:hAnsi="Arial" w:cs="Arial"/>
          <w:sz w:val="20"/>
          <w:szCs w:val="20"/>
        </w:rPr>
        <w:t>Danish</w:t>
      </w:r>
      <w:r w:rsidR="00E108E8" w:rsidRPr="002B76F9">
        <w:rPr>
          <w:rFonts w:ascii="Arial" w:hAnsi="Arial" w:cs="Arial"/>
          <w:sz w:val="20"/>
          <w:szCs w:val="20"/>
        </w:rPr>
        <w:t xml:space="preserve"> </w:t>
      </w:r>
      <w:r w:rsidR="00584946" w:rsidRPr="002B76F9">
        <w:rPr>
          <w:rFonts w:ascii="Arial" w:hAnsi="Arial" w:cs="Arial"/>
          <w:sz w:val="20"/>
          <w:szCs w:val="20"/>
        </w:rPr>
        <w:t xml:space="preserve">VAT rate is </w:t>
      </w:r>
      <w:r w:rsidR="009313BE">
        <w:rPr>
          <w:rFonts w:ascii="Arial" w:hAnsi="Arial" w:cs="Arial"/>
          <w:sz w:val="20"/>
          <w:szCs w:val="20"/>
        </w:rPr>
        <w:t>25</w:t>
      </w:r>
      <w:r w:rsidR="00584946" w:rsidRPr="002B76F9">
        <w:rPr>
          <w:rFonts w:ascii="Arial" w:hAnsi="Arial" w:cs="Arial"/>
          <w:sz w:val="20"/>
          <w:szCs w:val="20"/>
        </w:rPr>
        <w:t>% and it will be charged on all registrations</w:t>
      </w:r>
      <w:r w:rsidR="006C0474" w:rsidRPr="002B76F9">
        <w:rPr>
          <w:rFonts w:ascii="Arial" w:hAnsi="Arial" w:cs="Arial"/>
          <w:sz w:val="20"/>
          <w:szCs w:val="20"/>
        </w:rPr>
        <w:t>.</w:t>
      </w:r>
      <w:r w:rsidR="0087535F" w:rsidRPr="002B76F9">
        <w:rPr>
          <w:rFonts w:ascii="Arial" w:hAnsi="Arial" w:cs="Arial"/>
          <w:sz w:val="20"/>
          <w:szCs w:val="20"/>
        </w:rPr>
        <w:br/>
      </w:r>
      <w:r w:rsidR="0087535F" w:rsidRPr="002B76F9">
        <w:rPr>
          <w:rFonts w:ascii="Arial" w:hAnsi="Arial" w:cs="Arial"/>
          <w:color w:val="025674"/>
          <w:sz w:val="20"/>
          <w:szCs w:val="20"/>
        </w:rPr>
        <w:br/>
      </w:r>
      <w:r w:rsidRPr="006D2904">
        <w:rPr>
          <w:rFonts w:ascii="Arial" w:eastAsia="Arial" w:hAnsi="Arial" w:cs="Arial"/>
          <w:b/>
          <w:bCs/>
          <w:color w:val="1C3363"/>
          <w:sz w:val="20"/>
          <w:szCs w:val="20"/>
        </w:rPr>
        <w:t>METHODS OF PAYMENT</w:t>
      </w:r>
    </w:p>
    <w:p w14:paraId="19A0AFF8" w14:textId="68A5387D" w:rsidR="008735DE" w:rsidRPr="002B76F9" w:rsidRDefault="1AD9500C" w:rsidP="44CAFF18">
      <w:pPr>
        <w:widowControl w:val="0"/>
        <w:autoSpaceDE w:val="0"/>
        <w:autoSpaceDN w:val="0"/>
        <w:spacing w:after="0" w:line="276" w:lineRule="auto"/>
        <w:jc w:val="both"/>
        <w:rPr>
          <w:rFonts w:ascii="Arial" w:hAnsi="Arial" w:cs="Arial"/>
          <w:sz w:val="20"/>
          <w:szCs w:val="20"/>
        </w:rPr>
      </w:pPr>
      <w:r w:rsidRPr="002B76F9">
        <w:rPr>
          <w:rFonts w:ascii="Arial" w:hAnsi="Arial" w:cs="Arial"/>
          <w:sz w:val="20"/>
          <w:szCs w:val="20"/>
        </w:rPr>
        <w:t>The online registration platform is a secured site. Major credit cards (VISA, MasterCard, American Express) are accepted and handled via the Stripe Payment Gateway.</w:t>
      </w:r>
    </w:p>
    <w:p w14:paraId="3BBA19A6" w14:textId="77777777" w:rsidR="007B51AB" w:rsidRDefault="007B51AB" w:rsidP="00214B3E">
      <w:pPr>
        <w:widowControl w:val="0"/>
        <w:autoSpaceDE w:val="0"/>
        <w:autoSpaceDN w:val="0"/>
        <w:spacing w:after="0" w:line="276" w:lineRule="auto"/>
        <w:jc w:val="both"/>
        <w:rPr>
          <w:rFonts w:ascii="Arial" w:eastAsia="Arial" w:hAnsi="Arial" w:cs="Arial"/>
          <w:sz w:val="20"/>
          <w:szCs w:val="20"/>
        </w:rPr>
      </w:pPr>
    </w:p>
    <w:p w14:paraId="0B427C6C" w14:textId="6C07DF73" w:rsidR="0067582C"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For payments by credit card, the payment confirmation is notified upon completion of the registration process. Participants will receive a confirmation email including a link to their digital invoice. The invoice will reflect the amount paid by credit card.</w:t>
      </w:r>
      <w:r w:rsidR="006517C4" w:rsidRPr="002B76F9">
        <w:rPr>
          <w:rFonts w:ascii="Arial" w:eastAsia="Arial" w:hAnsi="Arial" w:cs="Arial"/>
          <w:sz w:val="20"/>
          <w:szCs w:val="20"/>
        </w:rPr>
        <w:t xml:space="preserve"> </w:t>
      </w:r>
      <w:r w:rsidRPr="002B76F9">
        <w:rPr>
          <w:rFonts w:ascii="Arial" w:eastAsia="Arial" w:hAnsi="Arial" w:cs="Arial"/>
          <w:sz w:val="20"/>
          <w:szCs w:val="20"/>
        </w:rPr>
        <w:t xml:space="preserve">Participants who do not receive a confirmation email should contact </w:t>
      </w:r>
      <w:r w:rsidR="00584946" w:rsidRPr="002B76F9">
        <w:rPr>
          <w:rFonts w:ascii="Arial" w:eastAsia="Arial" w:hAnsi="Arial" w:cs="Arial"/>
          <w:sz w:val="20"/>
          <w:szCs w:val="20"/>
        </w:rPr>
        <w:t xml:space="preserve">the </w:t>
      </w:r>
      <w:r w:rsidR="006B4E16" w:rsidRPr="002B76F9">
        <w:rPr>
          <w:rFonts w:ascii="Arial" w:eastAsia="Arial" w:hAnsi="Arial" w:cs="Arial"/>
          <w:sz w:val="20"/>
          <w:szCs w:val="20"/>
        </w:rPr>
        <w:t>Registration</w:t>
      </w:r>
      <w:r w:rsidR="00584946" w:rsidRPr="002B76F9">
        <w:rPr>
          <w:rFonts w:ascii="Arial" w:eastAsia="Arial" w:hAnsi="Arial" w:cs="Arial"/>
          <w:sz w:val="20"/>
          <w:szCs w:val="20"/>
        </w:rPr>
        <w:t xml:space="preserve"> Secretariat at </w:t>
      </w:r>
      <w:hyperlink r:id="rId13" w:history="1">
        <w:r w:rsidR="002B76F9" w:rsidRPr="002B76F9">
          <w:rPr>
            <w:rStyle w:val="Hyperlink"/>
            <w:rFonts w:ascii="Arial" w:hAnsi="Arial" w:cs="Arial"/>
            <w:sz w:val="20"/>
            <w:szCs w:val="20"/>
          </w:rPr>
          <w:t>ACCE.conference@wearemci.com</w:t>
        </w:r>
      </w:hyperlink>
      <w:r w:rsidR="002B76F9" w:rsidRPr="002B76F9">
        <w:rPr>
          <w:rFonts w:ascii="Arial" w:hAnsi="Arial" w:cs="Arial"/>
          <w:sz w:val="20"/>
          <w:szCs w:val="20"/>
        </w:rPr>
        <w:t>.</w:t>
      </w:r>
      <w:r w:rsidR="00122307">
        <w:rPr>
          <w:rFonts w:ascii="Arial" w:hAnsi="Arial" w:cs="Arial"/>
          <w:sz w:val="20"/>
          <w:szCs w:val="20"/>
        </w:rPr>
        <w:t xml:space="preserve"> </w:t>
      </w:r>
      <w:r w:rsidR="0067582C" w:rsidRPr="002B76F9">
        <w:rPr>
          <w:rFonts w:ascii="Arial" w:eastAsia="Arial" w:hAnsi="Arial" w:cs="Arial"/>
          <w:sz w:val="20"/>
          <w:szCs w:val="20"/>
        </w:rPr>
        <w:t xml:space="preserve">In case of a rejected online credit card payment, the </w:t>
      </w:r>
      <w:r w:rsidR="001D6C62" w:rsidRPr="002B76F9">
        <w:rPr>
          <w:rFonts w:ascii="Arial" w:eastAsia="Arial" w:hAnsi="Arial" w:cs="Arial"/>
          <w:sz w:val="20"/>
          <w:szCs w:val="20"/>
        </w:rPr>
        <w:t xml:space="preserve">participant </w:t>
      </w:r>
      <w:r w:rsidR="0067582C" w:rsidRPr="002B76F9">
        <w:rPr>
          <w:rFonts w:ascii="Arial" w:eastAsia="Arial" w:hAnsi="Arial" w:cs="Arial"/>
          <w:sz w:val="20"/>
          <w:szCs w:val="20"/>
        </w:rPr>
        <w:t xml:space="preserve">is recommended to contact the credit card issuer </w:t>
      </w:r>
      <w:r w:rsidR="006517C4" w:rsidRPr="002B76F9">
        <w:rPr>
          <w:rFonts w:ascii="Arial" w:eastAsia="Arial" w:hAnsi="Arial" w:cs="Arial"/>
          <w:sz w:val="20"/>
          <w:szCs w:val="20"/>
        </w:rPr>
        <w:t>to</w:t>
      </w:r>
      <w:r w:rsidR="0067582C" w:rsidRPr="002B76F9">
        <w:rPr>
          <w:rFonts w:ascii="Arial" w:eastAsia="Arial" w:hAnsi="Arial" w:cs="Arial"/>
          <w:sz w:val="20"/>
          <w:szCs w:val="20"/>
        </w:rPr>
        <w:t xml:space="preserve"> check if online transactions are being declined by the issuer. </w:t>
      </w:r>
    </w:p>
    <w:p w14:paraId="415E86F0" w14:textId="77777777" w:rsidR="00214B3E" w:rsidRPr="002B76F9" w:rsidRDefault="00214B3E" w:rsidP="00214B3E">
      <w:pPr>
        <w:widowControl w:val="0"/>
        <w:autoSpaceDE w:val="0"/>
        <w:autoSpaceDN w:val="0"/>
        <w:spacing w:after="0" w:line="276" w:lineRule="auto"/>
        <w:jc w:val="both"/>
        <w:rPr>
          <w:rFonts w:ascii="Arial" w:eastAsia="Arial" w:hAnsi="Arial" w:cs="Arial"/>
          <w:sz w:val="20"/>
          <w:szCs w:val="20"/>
        </w:rPr>
      </w:pPr>
    </w:p>
    <w:p w14:paraId="24380F71" w14:textId="468CB9F8" w:rsidR="00D24A80" w:rsidRPr="002B76F9" w:rsidRDefault="008735DE" w:rsidP="00214B3E">
      <w:pPr>
        <w:widowControl w:val="0"/>
        <w:autoSpaceDE w:val="0"/>
        <w:autoSpaceDN w:val="0"/>
        <w:spacing w:after="0" w:line="276" w:lineRule="auto"/>
        <w:jc w:val="both"/>
        <w:rPr>
          <w:rFonts w:ascii="Arial" w:hAnsi="Arial" w:cs="Arial"/>
          <w:sz w:val="20"/>
          <w:szCs w:val="20"/>
        </w:rPr>
      </w:pPr>
      <w:r w:rsidRPr="002B76F9">
        <w:rPr>
          <w:rFonts w:ascii="Arial" w:eastAsia="Arial" w:hAnsi="Arial" w:cs="Arial"/>
          <w:sz w:val="20"/>
          <w:szCs w:val="20"/>
        </w:rPr>
        <w:t xml:space="preserve">For payments by bank transfer, an invoice is issued upon completion of the registration process. Participants will receive a confirmation email including a link to their digital invoice. The invoice will reflect the amount to be processed by bank transfer. Participants who do not receive a confirmation email should contact </w:t>
      </w:r>
      <w:r w:rsidR="0038072B" w:rsidRPr="002B76F9">
        <w:rPr>
          <w:rFonts w:ascii="Arial" w:eastAsia="Arial" w:hAnsi="Arial" w:cs="Arial"/>
          <w:sz w:val="20"/>
          <w:szCs w:val="20"/>
        </w:rPr>
        <w:t xml:space="preserve">the Registration Secretariat at </w:t>
      </w:r>
      <w:hyperlink r:id="rId14" w:history="1">
        <w:r w:rsidR="002B76F9" w:rsidRPr="002B76F9">
          <w:rPr>
            <w:rStyle w:val="Hyperlink"/>
            <w:rFonts w:ascii="Arial" w:hAnsi="Arial" w:cs="Arial"/>
            <w:sz w:val="20"/>
            <w:szCs w:val="20"/>
          </w:rPr>
          <w:t>ACCE.conference@wearemci.com</w:t>
        </w:r>
      </w:hyperlink>
      <w:r w:rsidR="001647A9" w:rsidRPr="002B76F9">
        <w:rPr>
          <w:rFonts w:ascii="Arial" w:hAnsi="Arial" w:cs="Arial"/>
          <w:sz w:val="20"/>
          <w:szCs w:val="20"/>
        </w:rPr>
        <w:t xml:space="preserve">.    </w:t>
      </w:r>
    </w:p>
    <w:p w14:paraId="00A59A3C" w14:textId="77777777" w:rsidR="00241831" w:rsidRPr="002B76F9" w:rsidRDefault="00241831" w:rsidP="00214B3E">
      <w:pPr>
        <w:widowControl w:val="0"/>
        <w:autoSpaceDE w:val="0"/>
        <w:autoSpaceDN w:val="0"/>
        <w:spacing w:after="0" w:line="276" w:lineRule="auto"/>
        <w:jc w:val="both"/>
        <w:rPr>
          <w:rFonts w:ascii="Arial" w:eastAsia="Arial" w:hAnsi="Arial" w:cs="Arial"/>
          <w:b/>
          <w:bCs/>
          <w:color w:val="332E86"/>
          <w:sz w:val="20"/>
          <w:szCs w:val="20"/>
        </w:rPr>
      </w:pPr>
    </w:p>
    <w:p w14:paraId="7C29D9ED" w14:textId="2D92D381" w:rsidR="0008363A" w:rsidRPr="00F51172" w:rsidRDefault="00DB67DB" w:rsidP="00214B3E">
      <w:pPr>
        <w:widowControl w:val="0"/>
        <w:autoSpaceDE w:val="0"/>
        <w:autoSpaceDN w:val="0"/>
        <w:spacing w:after="0" w:line="276" w:lineRule="auto"/>
        <w:jc w:val="both"/>
        <w:rPr>
          <w:rFonts w:ascii="Arial" w:eastAsia="Arial" w:hAnsi="Arial" w:cs="Arial"/>
          <w:b/>
          <w:bCs/>
          <w:color w:val="1C3363"/>
          <w:sz w:val="20"/>
          <w:szCs w:val="20"/>
        </w:rPr>
      </w:pPr>
      <w:r w:rsidRPr="00F51172">
        <w:rPr>
          <w:rFonts w:ascii="Arial" w:eastAsia="Arial" w:hAnsi="Arial" w:cs="Arial"/>
          <w:b/>
          <w:bCs/>
          <w:color w:val="1C3363"/>
          <w:sz w:val="20"/>
          <w:szCs w:val="20"/>
        </w:rPr>
        <w:t>PAYMENTS BY BANK TRANSFER</w:t>
      </w:r>
    </w:p>
    <w:p w14:paraId="0BD0E880" w14:textId="08E7078E" w:rsidR="008E234F" w:rsidRPr="002B76F9" w:rsidRDefault="008E234F" w:rsidP="008E234F">
      <w:pPr>
        <w:widowControl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Payments by bank transfer are allowed at the discretion of the organiser only for group registrations. </w:t>
      </w:r>
      <w:r w:rsidRPr="002B76F9">
        <w:rPr>
          <w:rFonts w:ascii="Arial" w:eastAsia="Arial" w:hAnsi="Arial" w:cs="Arial"/>
          <w:b/>
          <w:bCs/>
          <w:sz w:val="20"/>
          <w:szCs w:val="20"/>
        </w:rPr>
        <w:t xml:space="preserve">This option will no longer be available as from </w:t>
      </w:r>
      <w:r w:rsidRPr="00174E64">
        <w:rPr>
          <w:rFonts w:ascii="Arial" w:eastAsia="Arial" w:hAnsi="Arial" w:cs="Arial"/>
          <w:b/>
          <w:bCs/>
          <w:sz w:val="20"/>
          <w:szCs w:val="20"/>
        </w:rPr>
        <w:t xml:space="preserve">30 April </w:t>
      </w:r>
      <w:r w:rsidR="001D46E1" w:rsidRPr="00174E64">
        <w:rPr>
          <w:rFonts w:ascii="Arial" w:eastAsia="Arial" w:hAnsi="Arial" w:cs="Arial"/>
          <w:b/>
          <w:bCs/>
          <w:sz w:val="20"/>
          <w:szCs w:val="20"/>
        </w:rPr>
        <w:t>2026</w:t>
      </w:r>
      <w:r w:rsidRPr="00174E64">
        <w:rPr>
          <w:rFonts w:ascii="Arial" w:eastAsia="Arial" w:hAnsi="Arial" w:cs="Arial"/>
          <w:b/>
          <w:bCs/>
          <w:sz w:val="20"/>
          <w:szCs w:val="20"/>
        </w:rPr>
        <w:t xml:space="preserve"> 23h59 CEST.</w:t>
      </w:r>
    </w:p>
    <w:p w14:paraId="7136E2B2" w14:textId="77777777" w:rsidR="008E234F" w:rsidRPr="002B76F9" w:rsidRDefault="008E234F" w:rsidP="00214B3E">
      <w:pPr>
        <w:widowControl w:val="0"/>
        <w:autoSpaceDE w:val="0"/>
        <w:autoSpaceDN w:val="0"/>
        <w:spacing w:after="0" w:line="276" w:lineRule="auto"/>
        <w:jc w:val="both"/>
        <w:rPr>
          <w:rFonts w:ascii="Arial" w:eastAsia="Arial" w:hAnsi="Arial" w:cs="Arial"/>
          <w:b/>
          <w:bCs/>
          <w:color w:val="C6093B"/>
          <w:sz w:val="20"/>
          <w:szCs w:val="20"/>
        </w:rPr>
      </w:pPr>
    </w:p>
    <w:p w14:paraId="2DD822DD" w14:textId="77777777" w:rsidR="00FD5CD9" w:rsidRPr="002B76F9" w:rsidRDefault="00FD5CD9" w:rsidP="00FD5CD9">
      <w:pPr>
        <w:widowControl w:val="0"/>
        <w:autoSpaceDE w:val="0"/>
        <w:autoSpaceDN w:val="0"/>
        <w:spacing w:after="0" w:line="276" w:lineRule="auto"/>
        <w:jc w:val="both"/>
        <w:rPr>
          <w:rFonts w:ascii="Arial" w:eastAsia="Arial" w:hAnsi="Arial" w:cs="Arial"/>
          <w:b/>
          <w:bCs/>
          <w:sz w:val="20"/>
          <w:szCs w:val="20"/>
        </w:rPr>
      </w:pPr>
      <w:r w:rsidRPr="49277517">
        <w:rPr>
          <w:rFonts w:ascii="Arial" w:eastAsia="Arial" w:hAnsi="Arial" w:cs="Arial"/>
          <w:b/>
          <w:bCs/>
          <w:sz w:val="20"/>
          <w:szCs w:val="20"/>
        </w:rPr>
        <w:t>The Participant’s full name and reference number must be indicated in the payment reference.</w:t>
      </w:r>
    </w:p>
    <w:p w14:paraId="206E5375" w14:textId="02654330" w:rsidR="49277517" w:rsidRDefault="49277517" w:rsidP="49277517">
      <w:pPr>
        <w:widowControl w:val="0"/>
        <w:spacing w:after="0" w:line="276" w:lineRule="auto"/>
        <w:jc w:val="both"/>
        <w:rPr>
          <w:rFonts w:ascii="Arial" w:eastAsia="Arial" w:hAnsi="Arial" w:cs="Arial"/>
          <w:sz w:val="20"/>
          <w:szCs w:val="20"/>
        </w:rPr>
      </w:pPr>
    </w:p>
    <w:p w14:paraId="57BE5319" w14:textId="77777777" w:rsidR="00FD5CD9" w:rsidRPr="002B76F9" w:rsidRDefault="00FD5CD9" w:rsidP="00FD5CD9">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lastRenderedPageBreak/>
        <w:t>The invoice will reflect the amount to be processed by bank transfer and is due upon receipt.</w:t>
      </w:r>
    </w:p>
    <w:p w14:paraId="33133DA3" w14:textId="09B7669D" w:rsidR="00FD5CD9" w:rsidRPr="002B76F9" w:rsidRDefault="00FD5CD9" w:rsidP="00FD5CD9">
      <w:pPr>
        <w:widowControl w:val="0"/>
        <w:autoSpaceDE w:val="0"/>
        <w:autoSpaceDN w:val="0"/>
        <w:spacing w:after="0" w:line="276" w:lineRule="auto"/>
        <w:jc w:val="both"/>
        <w:rPr>
          <w:rFonts w:ascii="Arial" w:eastAsia="Arial" w:hAnsi="Arial" w:cs="Arial"/>
          <w:sz w:val="20"/>
          <w:szCs w:val="20"/>
        </w:rPr>
      </w:pPr>
    </w:p>
    <w:p w14:paraId="3C580894" w14:textId="04C9FD3F" w:rsidR="00FD5CD9" w:rsidRPr="002B76F9" w:rsidRDefault="00FD5CD9" w:rsidP="2DB16977">
      <w:pPr>
        <w:widowControl w:val="0"/>
        <w:autoSpaceDE w:val="0"/>
        <w:autoSpaceDN w:val="0"/>
        <w:spacing w:after="0" w:line="276" w:lineRule="auto"/>
        <w:jc w:val="both"/>
        <w:rPr>
          <w:rFonts w:ascii="Arial" w:eastAsia="Arial" w:hAnsi="Arial" w:cs="Arial"/>
          <w:sz w:val="20"/>
          <w:szCs w:val="20"/>
        </w:rPr>
      </w:pPr>
      <w:r w:rsidRPr="2DB16977">
        <w:rPr>
          <w:rFonts w:ascii="Arial" w:eastAsia="Arial" w:hAnsi="Arial" w:cs="Arial"/>
          <w:sz w:val="20"/>
          <w:szCs w:val="20"/>
        </w:rPr>
        <w:t>All fees should be paid in EUR (€), free of any bank charges, to the following bank account:</w:t>
      </w:r>
    </w:p>
    <w:p w14:paraId="184DE8DD" w14:textId="77777777" w:rsidR="00FD5CD9" w:rsidRPr="002B76F9" w:rsidRDefault="00FD5CD9" w:rsidP="00FD5CD9">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Beneficiary Name: MCI Benelux SA</w:t>
      </w:r>
    </w:p>
    <w:p w14:paraId="7FEB2A9E" w14:textId="77777777" w:rsidR="00FD5CD9" w:rsidRPr="002B76F9" w:rsidRDefault="00FD5CD9" w:rsidP="00FD5CD9">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Bank Details: ING BELGIUM SA - Agence Auderghem - Souverain</w:t>
      </w:r>
    </w:p>
    <w:p w14:paraId="7BCEE269" w14:textId="77777777" w:rsidR="00FD5CD9" w:rsidRPr="002B76F9" w:rsidRDefault="00FD5CD9" w:rsidP="00FD5CD9">
      <w:pPr>
        <w:widowControl w:val="0"/>
        <w:autoSpaceDE w:val="0"/>
        <w:autoSpaceDN w:val="0"/>
        <w:spacing w:after="0" w:line="276" w:lineRule="auto"/>
        <w:jc w:val="both"/>
        <w:rPr>
          <w:rFonts w:ascii="Arial" w:eastAsia="Arial" w:hAnsi="Arial" w:cs="Arial"/>
          <w:sz w:val="20"/>
          <w:szCs w:val="20"/>
          <w:lang w:val="fr-BE"/>
        </w:rPr>
      </w:pPr>
      <w:r w:rsidRPr="002B76F9">
        <w:rPr>
          <w:rFonts w:ascii="Arial" w:eastAsia="Arial" w:hAnsi="Arial" w:cs="Arial"/>
          <w:sz w:val="20"/>
          <w:szCs w:val="20"/>
          <w:lang w:val="fr-BE"/>
        </w:rPr>
        <w:t>Boulevard du Souverain 230, 1160 Brussels, Belgium</w:t>
      </w:r>
    </w:p>
    <w:p w14:paraId="4AD0CF74" w14:textId="77777777" w:rsidR="00FD5CD9" w:rsidRPr="002B76F9" w:rsidRDefault="00FD5CD9" w:rsidP="00FD5CD9">
      <w:pPr>
        <w:widowControl w:val="0"/>
        <w:autoSpaceDE w:val="0"/>
        <w:autoSpaceDN w:val="0"/>
        <w:spacing w:after="0" w:line="276" w:lineRule="auto"/>
        <w:jc w:val="both"/>
        <w:rPr>
          <w:rFonts w:ascii="Arial" w:eastAsia="Arial" w:hAnsi="Arial" w:cs="Arial"/>
          <w:sz w:val="20"/>
          <w:szCs w:val="20"/>
          <w:lang w:val="fr-BE"/>
        </w:rPr>
      </w:pPr>
      <w:r w:rsidRPr="002B76F9">
        <w:rPr>
          <w:rFonts w:ascii="Arial" w:eastAsia="Arial" w:hAnsi="Arial" w:cs="Arial"/>
          <w:sz w:val="20"/>
          <w:szCs w:val="20"/>
          <w:lang w:val="fr-BE"/>
        </w:rPr>
        <w:t xml:space="preserve">Account </w:t>
      </w:r>
      <w:proofErr w:type="spellStart"/>
      <w:r w:rsidRPr="002B76F9">
        <w:rPr>
          <w:rFonts w:ascii="Arial" w:eastAsia="Arial" w:hAnsi="Arial" w:cs="Arial"/>
          <w:sz w:val="20"/>
          <w:szCs w:val="20"/>
          <w:lang w:val="fr-BE"/>
        </w:rPr>
        <w:t>number</w:t>
      </w:r>
      <w:proofErr w:type="spellEnd"/>
      <w:r w:rsidRPr="002B76F9">
        <w:rPr>
          <w:rFonts w:ascii="Arial" w:eastAsia="Arial" w:hAnsi="Arial" w:cs="Arial"/>
          <w:sz w:val="20"/>
          <w:szCs w:val="20"/>
          <w:lang w:val="fr-BE"/>
        </w:rPr>
        <w:t>: 363-1212672-18</w:t>
      </w:r>
    </w:p>
    <w:p w14:paraId="47B371FA" w14:textId="77777777" w:rsidR="00FD5CD9" w:rsidRPr="002B76F9" w:rsidRDefault="00FD5CD9" w:rsidP="00FD5CD9">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IBAN Code: BE50 3631 2126 7218</w:t>
      </w:r>
    </w:p>
    <w:p w14:paraId="4F91EBB6" w14:textId="4A285FAF" w:rsidR="008E234F" w:rsidRDefault="00FD5CD9" w:rsidP="00FD5CD9">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BIC Code: BBRUBEBB</w:t>
      </w:r>
    </w:p>
    <w:p w14:paraId="1D9FC858" w14:textId="77777777" w:rsidR="009313BE" w:rsidRPr="002B76F9" w:rsidRDefault="009313BE" w:rsidP="00FD5CD9">
      <w:pPr>
        <w:widowControl w:val="0"/>
        <w:autoSpaceDE w:val="0"/>
        <w:autoSpaceDN w:val="0"/>
        <w:spacing w:after="0" w:line="276" w:lineRule="auto"/>
        <w:jc w:val="both"/>
        <w:rPr>
          <w:rFonts w:ascii="Arial" w:eastAsia="Arial" w:hAnsi="Arial" w:cs="Arial"/>
          <w:sz w:val="20"/>
          <w:szCs w:val="20"/>
        </w:rPr>
      </w:pPr>
    </w:p>
    <w:p w14:paraId="68E87CC8" w14:textId="35582D8D" w:rsidR="008735DE" w:rsidRPr="00F51172" w:rsidRDefault="008735DE" w:rsidP="00CB250E">
      <w:pPr>
        <w:rPr>
          <w:rFonts w:ascii="Arial" w:eastAsia="Arial" w:hAnsi="Arial" w:cs="Arial"/>
          <w:b/>
          <w:bCs/>
          <w:color w:val="1C3363"/>
          <w:sz w:val="20"/>
          <w:szCs w:val="20"/>
        </w:rPr>
      </w:pPr>
      <w:r w:rsidRPr="00F51172">
        <w:rPr>
          <w:rFonts w:ascii="Arial" w:eastAsia="Arial" w:hAnsi="Arial" w:cs="Arial"/>
          <w:b/>
          <w:bCs/>
          <w:color w:val="1C3363"/>
          <w:sz w:val="20"/>
          <w:szCs w:val="20"/>
        </w:rPr>
        <w:t>INVOICE</w:t>
      </w:r>
    </w:p>
    <w:p w14:paraId="3A0805FC" w14:textId="77777777"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Participants are issued with an invoice upon completion of the registration process. </w:t>
      </w:r>
    </w:p>
    <w:p w14:paraId="47C168D8" w14:textId="6C73F65B"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All participant’s registering to represent a company/organisation with registered VAT </w:t>
      </w:r>
      <w:r w:rsidR="0017782E" w:rsidRPr="002B76F9">
        <w:rPr>
          <w:rFonts w:ascii="Arial" w:eastAsia="Arial" w:hAnsi="Arial" w:cs="Arial"/>
          <w:sz w:val="20"/>
          <w:szCs w:val="20"/>
        </w:rPr>
        <w:t>n</w:t>
      </w:r>
      <w:r w:rsidRPr="002B76F9">
        <w:rPr>
          <w:rFonts w:ascii="Arial" w:eastAsia="Arial" w:hAnsi="Arial" w:cs="Arial"/>
          <w:sz w:val="20"/>
          <w:szCs w:val="20"/>
        </w:rPr>
        <w:t xml:space="preserve">umber should provide their VAT </w:t>
      </w:r>
      <w:r w:rsidR="0017782E" w:rsidRPr="002B76F9">
        <w:rPr>
          <w:rFonts w:ascii="Arial" w:eastAsia="Arial" w:hAnsi="Arial" w:cs="Arial"/>
          <w:sz w:val="20"/>
          <w:szCs w:val="20"/>
        </w:rPr>
        <w:t>number</w:t>
      </w:r>
      <w:r w:rsidRPr="002B76F9">
        <w:rPr>
          <w:rFonts w:ascii="Arial" w:eastAsia="Arial" w:hAnsi="Arial" w:cs="Arial"/>
          <w:sz w:val="20"/>
          <w:szCs w:val="20"/>
        </w:rPr>
        <w:t xml:space="preserve"> during the registration process. VAT </w:t>
      </w:r>
      <w:r w:rsidR="0017782E" w:rsidRPr="002B76F9">
        <w:rPr>
          <w:rFonts w:ascii="Arial" w:eastAsia="Arial" w:hAnsi="Arial" w:cs="Arial"/>
          <w:sz w:val="20"/>
          <w:szCs w:val="20"/>
        </w:rPr>
        <w:t>n</w:t>
      </w:r>
      <w:r w:rsidRPr="002B76F9">
        <w:rPr>
          <w:rFonts w:ascii="Arial" w:eastAsia="Arial" w:hAnsi="Arial" w:cs="Arial"/>
          <w:sz w:val="20"/>
          <w:szCs w:val="20"/>
        </w:rPr>
        <w:t xml:space="preserve">umbers are verified by the Organiser </w:t>
      </w:r>
      <w:r w:rsidR="006517C4" w:rsidRPr="002B76F9">
        <w:rPr>
          <w:rFonts w:ascii="Arial" w:eastAsia="Arial" w:hAnsi="Arial" w:cs="Arial"/>
          <w:sz w:val="20"/>
          <w:szCs w:val="20"/>
        </w:rPr>
        <w:t>to</w:t>
      </w:r>
      <w:r w:rsidRPr="002B76F9">
        <w:rPr>
          <w:rFonts w:ascii="Arial" w:eastAsia="Arial" w:hAnsi="Arial" w:cs="Arial"/>
          <w:sz w:val="20"/>
          <w:szCs w:val="20"/>
        </w:rPr>
        <w:t xml:space="preserve"> prevent fraud.</w:t>
      </w:r>
      <w:r w:rsidR="001B0EC0">
        <w:rPr>
          <w:rFonts w:ascii="Arial" w:eastAsia="Arial" w:hAnsi="Arial" w:cs="Arial"/>
          <w:sz w:val="20"/>
          <w:szCs w:val="20"/>
        </w:rPr>
        <w:t xml:space="preserve"> </w:t>
      </w:r>
      <w:r w:rsidRPr="002B76F9">
        <w:rPr>
          <w:rFonts w:ascii="Arial" w:eastAsia="Arial" w:hAnsi="Arial" w:cs="Arial"/>
          <w:sz w:val="20"/>
          <w:szCs w:val="20"/>
        </w:rPr>
        <w:t>Invoices are issued based on details provided in the payment page of the registration process.</w:t>
      </w:r>
    </w:p>
    <w:p w14:paraId="61DFF045" w14:textId="77777777" w:rsidR="008735DE" w:rsidRPr="002B76F9" w:rsidRDefault="008735DE" w:rsidP="00214B3E">
      <w:pPr>
        <w:widowControl w:val="0"/>
        <w:autoSpaceDE w:val="0"/>
        <w:autoSpaceDN w:val="0"/>
        <w:spacing w:after="0" w:line="276" w:lineRule="auto"/>
        <w:jc w:val="both"/>
        <w:rPr>
          <w:rFonts w:ascii="Arial" w:eastAsia="Arial" w:hAnsi="Arial" w:cs="Arial"/>
          <w:color w:val="025674"/>
          <w:sz w:val="20"/>
          <w:szCs w:val="20"/>
        </w:rPr>
      </w:pPr>
    </w:p>
    <w:p w14:paraId="0EFDB5D4" w14:textId="14C0FF15" w:rsidR="00A5010E" w:rsidRPr="00F51172"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F51172">
        <w:rPr>
          <w:rFonts w:ascii="Arial" w:eastAsia="Arial" w:hAnsi="Arial" w:cs="Arial"/>
          <w:b/>
          <w:bCs/>
          <w:color w:val="1C3363"/>
          <w:sz w:val="20"/>
          <w:szCs w:val="20"/>
        </w:rPr>
        <w:t>REGISTRATION CANCELLATION, TRANSFER &amp; REFUND POLICY</w:t>
      </w:r>
    </w:p>
    <w:p w14:paraId="333E0DD9" w14:textId="5F0533C0" w:rsidR="00A5010E" w:rsidRPr="002B76F9" w:rsidRDefault="00A5010E" w:rsidP="00214B3E">
      <w:pPr>
        <w:spacing w:line="276" w:lineRule="auto"/>
        <w:jc w:val="both"/>
        <w:rPr>
          <w:rFonts w:ascii="Arial" w:hAnsi="Arial" w:cs="Arial"/>
          <w:sz w:val="20"/>
          <w:szCs w:val="20"/>
        </w:rPr>
      </w:pPr>
      <w:r w:rsidRPr="002B76F9">
        <w:rPr>
          <w:rFonts w:ascii="Arial" w:hAnsi="Arial" w:cs="Arial"/>
          <w:sz w:val="20"/>
          <w:szCs w:val="20"/>
        </w:rPr>
        <w:t xml:space="preserve">All registration cancellation </w:t>
      </w:r>
      <w:r w:rsidR="00C6386F" w:rsidRPr="002B76F9">
        <w:rPr>
          <w:rFonts w:ascii="Arial" w:hAnsi="Arial" w:cs="Arial"/>
          <w:sz w:val="20"/>
          <w:szCs w:val="20"/>
        </w:rPr>
        <w:t>and</w:t>
      </w:r>
      <w:r w:rsidRPr="002B76F9">
        <w:rPr>
          <w:rFonts w:ascii="Arial" w:hAnsi="Arial" w:cs="Arial"/>
          <w:sz w:val="20"/>
          <w:szCs w:val="20"/>
        </w:rPr>
        <w:t xml:space="preserve"> transfers requests should be sent by email to the Registration Secretariat at </w:t>
      </w:r>
      <w:hyperlink r:id="rId15" w:history="1">
        <w:r w:rsidR="00934614" w:rsidRPr="00E520A0">
          <w:rPr>
            <w:rStyle w:val="Hyperlink"/>
            <w:rFonts w:ascii="Arial" w:hAnsi="Arial" w:cs="Arial"/>
            <w:sz w:val="20"/>
            <w:szCs w:val="20"/>
          </w:rPr>
          <w:t>ACCE.conference@wearemci.com</w:t>
        </w:r>
      </w:hyperlink>
      <w:r w:rsidR="00934614">
        <w:rPr>
          <w:rFonts w:ascii="Arial" w:hAnsi="Arial" w:cs="Arial"/>
          <w:sz w:val="20"/>
          <w:szCs w:val="20"/>
        </w:rPr>
        <w:t xml:space="preserve">. </w:t>
      </w:r>
      <w:r w:rsidR="0034777A" w:rsidRPr="002B76F9">
        <w:rPr>
          <w:rFonts w:ascii="Arial" w:eastAsia="Arial" w:hAnsi="Arial" w:cs="Arial"/>
          <w:sz w:val="20"/>
          <w:szCs w:val="20"/>
        </w:rPr>
        <w:t xml:space="preserve"> </w:t>
      </w:r>
    </w:p>
    <w:p w14:paraId="753D2F46" w14:textId="0B45585A" w:rsidR="00A5010E" w:rsidRPr="002B76F9" w:rsidRDefault="00A5010E" w:rsidP="00214B3E">
      <w:pPr>
        <w:spacing w:line="276" w:lineRule="auto"/>
        <w:jc w:val="both"/>
        <w:rPr>
          <w:rFonts w:ascii="Arial" w:hAnsi="Arial" w:cs="Arial"/>
          <w:b/>
          <w:bCs/>
          <w:color w:val="000000" w:themeColor="text1"/>
          <w:sz w:val="20"/>
          <w:szCs w:val="20"/>
          <w:u w:val="single"/>
        </w:rPr>
      </w:pPr>
      <w:r w:rsidRPr="002B76F9">
        <w:rPr>
          <w:rFonts w:ascii="Arial" w:hAnsi="Arial" w:cs="Arial"/>
          <w:b/>
          <w:bCs/>
          <w:color w:val="000000" w:themeColor="text1"/>
          <w:sz w:val="20"/>
          <w:szCs w:val="20"/>
          <w:u w:val="single"/>
        </w:rPr>
        <w:t xml:space="preserve">Cancellation &amp; transfer conditions for delegates, </w:t>
      </w:r>
      <w:r w:rsidR="002D74B5" w:rsidRPr="002B76F9">
        <w:rPr>
          <w:rFonts w:ascii="Arial" w:hAnsi="Arial" w:cs="Arial"/>
          <w:b/>
          <w:bCs/>
          <w:color w:val="000000" w:themeColor="text1"/>
          <w:sz w:val="20"/>
          <w:szCs w:val="20"/>
          <w:u w:val="single"/>
        </w:rPr>
        <w:t xml:space="preserve">sponsors, and </w:t>
      </w:r>
      <w:r w:rsidRPr="002B76F9">
        <w:rPr>
          <w:rFonts w:ascii="Arial" w:hAnsi="Arial" w:cs="Arial"/>
          <w:b/>
          <w:bCs/>
          <w:color w:val="000000" w:themeColor="text1"/>
          <w:sz w:val="20"/>
          <w:szCs w:val="20"/>
          <w:u w:val="single"/>
        </w:rPr>
        <w:t>exhibitors:</w:t>
      </w:r>
    </w:p>
    <w:p w14:paraId="78B11334" w14:textId="77777777" w:rsidR="00424167" w:rsidRPr="002B76F9" w:rsidRDefault="00A5010E" w:rsidP="00214B3E">
      <w:pPr>
        <w:spacing w:line="276" w:lineRule="auto"/>
        <w:jc w:val="both"/>
        <w:rPr>
          <w:rFonts w:ascii="Arial" w:hAnsi="Arial" w:cs="Arial"/>
          <w:sz w:val="20"/>
          <w:szCs w:val="20"/>
        </w:rPr>
      </w:pPr>
      <w:r w:rsidRPr="002B76F9">
        <w:rPr>
          <w:rFonts w:ascii="Arial" w:hAnsi="Arial" w:cs="Arial"/>
          <w:sz w:val="20"/>
          <w:szCs w:val="20"/>
        </w:rPr>
        <w:t>The following cancellation conditions will apply</w:t>
      </w:r>
      <w:r w:rsidR="00424167" w:rsidRPr="002B76F9">
        <w:rPr>
          <w:rFonts w:ascii="Arial" w:hAnsi="Arial" w:cs="Arial"/>
          <w:sz w:val="20"/>
          <w:szCs w:val="20"/>
        </w:rPr>
        <w:t xml:space="preserve">: </w:t>
      </w:r>
    </w:p>
    <w:p w14:paraId="6C37E0E7" w14:textId="4FC2149A" w:rsidR="00424167" w:rsidRPr="00174E64" w:rsidRDefault="00A5010E" w:rsidP="00214B3E">
      <w:pPr>
        <w:pStyle w:val="ListParagraph"/>
        <w:numPr>
          <w:ilvl w:val="0"/>
          <w:numId w:val="7"/>
        </w:numPr>
        <w:spacing w:line="276" w:lineRule="auto"/>
        <w:jc w:val="both"/>
        <w:rPr>
          <w:rFonts w:ascii="Arial" w:hAnsi="Arial" w:cs="Arial"/>
          <w:sz w:val="20"/>
          <w:szCs w:val="20"/>
        </w:rPr>
      </w:pPr>
      <w:r w:rsidRPr="00174E64">
        <w:rPr>
          <w:rFonts w:ascii="Arial" w:hAnsi="Arial" w:cs="Arial"/>
          <w:b/>
          <w:bCs/>
          <w:sz w:val="20"/>
          <w:szCs w:val="20"/>
        </w:rPr>
        <w:t xml:space="preserve">Until </w:t>
      </w:r>
      <w:r w:rsidR="00AE57A5" w:rsidRPr="00174E64">
        <w:rPr>
          <w:rFonts w:ascii="Arial" w:hAnsi="Arial" w:cs="Arial"/>
          <w:b/>
          <w:bCs/>
          <w:sz w:val="20"/>
          <w:szCs w:val="20"/>
        </w:rPr>
        <w:t xml:space="preserve">17 </w:t>
      </w:r>
      <w:r w:rsidR="00D14D2C" w:rsidRPr="00174E64">
        <w:rPr>
          <w:rFonts w:ascii="Arial" w:hAnsi="Arial" w:cs="Arial"/>
          <w:b/>
          <w:bCs/>
          <w:sz w:val="20"/>
          <w:szCs w:val="20"/>
        </w:rPr>
        <w:t xml:space="preserve">March </w:t>
      </w:r>
      <w:r w:rsidR="001D46E1" w:rsidRPr="00174E64">
        <w:rPr>
          <w:rFonts w:ascii="Arial" w:hAnsi="Arial" w:cs="Arial"/>
          <w:b/>
          <w:bCs/>
          <w:sz w:val="20"/>
          <w:szCs w:val="20"/>
        </w:rPr>
        <w:t>2026</w:t>
      </w:r>
      <w:r w:rsidRPr="00174E64">
        <w:rPr>
          <w:rFonts w:ascii="Arial" w:hAnsi="Arial" w:cs="Arial"/>
          <w:sz w:val="20"/>
          <w:szCs w:val="20"/>
        </w:rPr>
        <w:t xml:space="preserve"> for any reason, the full amount will be refunded minus a </w:t>
      </w:r>
      <w:r w:rsidR="00C6386F" w:rsidRPr="00174E64">
        <w:rPr>
          <w:rFonts w:ascii="Arial" w:hAnsi="Arial" w:cs="Arial"/>
          <w:b/>
          <w:bCs/>
          <w:sz w:val="20"/>
          <w:szCs w:val="20"/>
        </w:rPr>
        <w:t>EUR (</w:t>
      </w:r>
      <w:r w:rsidRPr="00174E64">
        <w:rPr>
          <w:rFonts w:ascii="Arial" w:hAnsi="Arial" w:cs="Arial"/>
          <w:b/>
          <w:bCs/>
          <w:sz w:val="20"/>
          <w:szCs w:val="20"/>
        </w:rPr>
        <w:t>€</w:t>
      </w:r>
      <w:r w:rsidR="00C6386F" w:rsidRPr="00174E64">
        <w:rPr>
          <w:rFonts w:ascii="Arial" w:hAnsi="Arial" w:cs="Arial"/>
          <w:b/>
          <w:bCs/>
          <w:sz w:val="20"/>
          <w:szCs w:val="20"/>
        </w:rPr>
        <w:t xml:space="preserve">) </w:t>
      </w:r>
      <w:r w:rsidRPr="00174E64">
        <w:rPr>
          <w:rFonts w:ascii="Arial" w:hAnsi="Arial" w:cs="Arial"/>
          <w:b/>
          <w:bCs/>
          <w:sz w:val="20"/>
          <w:szCs w:val="20"/>
        </w:rPr>
        <w:t>100 cancellation fee</w:t>
      </w:r>
      <w:r w:rsidRPr="00174E64">
        <w:rPr>
          <w:rFonts w:ascii="Arial" w:hAnsi="Arial" w:cs="Arial"/>
          <w:sz w:val="20"/>
          <w:szCs w:val="20"/>
        </w:rPr>
        <w:t xml:space="preserve"> (excluding applicable VAT and excluding any and all transfer costs which shall be fully borne by the participant) </w:t>
      </w:r>
    </w:p>
    <w:p w14:paraId="73AC7052" w14:textId="5C9AEBF6" w:rsidR="00A5010E" w:rsidRPr="00174E64" w:rsidRDefault="00A5010E" w:rsidP="00214B3E">
      <w:pPr>
        <w:pStyle w:val="ListParagraph"/>
        <w:numPr>
          <w:ilvl w:val="0"/>
          <w:numId w:val="7"/>
        </w:numPr>
        <w:spacing w:line="276" w:lineRule="auto"/>
        <w:jc w:val="both"/>
        <w:rPr>
          <w:rFonts w:ascii="Arial" w:hAnsi="Arial" w:cs="Arial"/>
          <w:sz w:val="20"/>
          <w:szCs w:val="20"/>
        </w:rPr>
      </w:pPr>
      <w:r w:rsidRPr="00174E64">
        <w:rPr>
          <w:rFonts w:ascii="Arial" w:hAnsi="Arial" w:cs="Arial"/>
          <w:b/>
          <w:bCs/>
          <w:sz w:val="20"/>
          <w:szCs w:val="20"/>
        </w:rPr>
        <w:t xml:space="preserve">From </w:t>
      </w:r>
      <w:r w:rsidR="004319EA" w:rsidRPr="00174E64">
        <w:rPr>
          <w:rFonts w:ascii="Arial" w:hAnsi="Arial" w:cs="Arial"/>
          <w:b/>
          <w:bCs/>
          <w:sz w:val="20"/>
          <w:szCs w:val="20"/>
        </w:rPr>
        <w:t xml:space="preserve">18 </w:t>
      </w:r>
      <w:r w:rsidR="00D14D2C" w:rsidRPr="00174E64">
        <w:rPr>
          <w:rFonts w:ascii="Arial" w:hAnsi="Arial" w:cs="Arial"/>
          <w:b/>
          <w:bCs/>
          <w:sz w:val="20"/>
          <w:szCs w:val="20"/>
        </w:rPr>
        <w:t xml:space="preserve">March </w:t>
      </w:r>
      <w:r w:rsidR="001D46E1" w:rsidRPr="00174E64">
        <w:rPr>
          <w:rFonts w:ascii="Arial" w:hAnsi="Arial" w:cs="Arial"/>
          <w:b/>
          <w:bCs/>
          <w:sz w:val="20"/>
          <w:szCs w:val="20"/>
        </w:rPr>
        <w:t>2026</w:t>
      </w:r>
      <w:r w:rsidRPr="00174E64">
        <w:rPr>
          <w:rFonts w:ascii="Arial" w:hAnsi="Arial" w:cs="Arial"/>
          <w:sz w:val="20"/>
          <w:szCs w:val="20"/>
        </w:rPr>
        <w:t>, refunds are no longer possible, however</w:t>
      </w:r>
      <w:r w:rsidR="00104738" w:rsidRPr="00174E64">
        <w:rPr>
          <w:rFonts w:ascii="Arial" w:hAnsi="Arial" w:cs="Arial"/>
          <w:sz w:val="20"/>
          <w:szCs w:val="20"/>
        </w:rPr>
        <w:t xml:space="preserve">, a </w:t>
      </w:r>
      <w:r w:rsidRPr="00174E64">
        <w:rPr>
          <w:rFonts w:ascii="Arial" w:hAnsi="Arial" w:cs="Arial"/>
          <w:sz w:val="20"/>
          <w:szCs w:val="20"/>
        </w:rPr>
        <w:t>transfer of registration may be accommodated (see transfers conditions</w:t>
      </w:r>
      <w:r w:rsidR="00884157" w:rsidRPr="00174E64">
        <w:rPr>
          <w:rFonts w:ascii="Arial" w:hAnsi="Arial" w:cs="Arial"/>
          <w:sz w:val="20"/>
          <w:szCs w:val="20"/>
        </w:rPr>
        <w:t xml:space="preserve"> below</w:t>
      </w:r>
      <w:r w:rsidRPr="00174E64">
        <w:rPr>
          <w:rFonts w:ascii="Arial" w:hAnsi="Arial" w:cs="Arial"/>
          <w:sz w:val="20"/>
          <w:szCs w:val="20"/>
        </w:rPr>
        <w:t>)</w:t>
      </w:r>
    </w:p>
    <w:p w14:paraId="48D74233" w14:textId="4BA6F79B" w:rsidR="00A5010E" w:rsidRPr="00174E64" w:rsidRDefault="00A5010E" w:rsidP="00214B3E">
      <w:pPr>
        <w:spacing w:line="276" w:lineRule="auto"/>
        <w:jc w:val="both"/>
        <w:rPr>
          <w:rFonts w:ascii="Arial" w:hAnsi="Arial" w:cs="Arial"/>
          <w:sz w:val="20"/>
          <w:szCs w:val="20"/>
        </w:rPr>
      </w:pPr>
      <w:r w:rsidRPr="00174E64">
        <w:rPr>
          <w:rFonts w:ascii="Arial" w:hAnsi="Arial" w:cs="Arial"/>
          <w:sz w:val="20"/>
          <w:szCs w:val="20"/>
        </w:rPr>
        <w:t> Registrations could be transferred following the applicable conditions below:</w:t>
      </w:r>
    </w:p>
    <w:p w14:paraId="6C32ED59" w14:textId="0A658762" w:rsidR="00803657" w:rsidRPr="002B76F9" w:rsidRDefault="00803657" w:rsidP="00214B3E">
      <w:pPr>
        <w:pStyle w:val="ListParagraph"/>
        <w:numPr>
          <w:ilvl w:val="0"/>
          <w:numId w:val="7"/>
        </w:numPr>
        <w:spacing w:line="276" w:lineRule="auto"/>
        <w:jc w:val="both"/>
        <w:rPr>
          <w:rFonts w:ascii="Arial" w:hAnsi="Arial" w:cs="Arial"/>
          <w:sz w:val="20"/>
          <w:szCs w:val="20"/>
        </w:rPr>
      </w:pPr>
      <w:r w:rsidRPr="00174E64">
        <w:rPr>
          <w:rFonts w:ascii="Arial" w:hAnsi="Arial" w:cs="Arial"/>
          <w:sz w:val="20"/>
          <w:szCs w:val="20"/>
        </w:rPr>
        <w:t>Registration replacement requests should be sent in writing to</w:t>
      </w:r>
      <w:r w:rsidRPr="00174E64">
        <w:rPr>
          <w:rFonts w:ascii="Arial" w:hAnsi="Arial" w:cs="Arial"/>
          <w:b/>
          <w:bCs/>
          <w:sz w:val="20"/>
          <w:szCs w:val="20"/>
        </w:rPr>
        <w:t xml:space="preserve"> </w:t>
      </w:r>
      <w:hyperlink r:id="rId16" w:history="1">
        <w:r w:rsidR="002B76F9" w:rsidRPr="00174E64">
          <w:rPr>
            <w:rStyle w:val="Hyperlink"/>
            <w:rFonts w:ascii="Arial" w:hAnsi="Arial" w:cs="Arial"/>
            <w:sz w:val="20"/>
            <w:szCs w:val="20"/>
          </w:rPr>
          <w:t>ACCE.conference@wearemci.com</w:t>
        </w:r>
      </w:hyperlink>
      <w:r w:rsidR="002B76F9" w:rsidRPr="00174E64">
        <w:rPr>
          <w:rFonts w:ascii="Arial" w:hAnsi="Arial" w:cs="Arial"/>
          <w:sz w:val="20"/>
          <w:szCs w:val="20"/>
        </w:rPr>
        <w:t xml:space="preserve"> </w:t>
      </w:r>
      <w:r w:rsidRPr="00174E64">
        <w:rPr>
          <w:rFonts w:ascii="Arial" w:hAnsi="Arial" w:cs="Arial"/>
          <w:b/>
          <w:bCs/>
          <w:sz w:val="20"/>
          <w:szCs w:val="20"/>
        </w:rPr>
        <w:t xml:space="preserve">before 5 May </w:t>
      </w:r>
      <w:r w:rsidR="001D46E1" w:rsidRPr="00174E64">
        <w:rPr>
          <w:rFonts w:ascii="Arial" w:hAnsi="Arial" w:cs="Arial"/>
          <w:b/>
          <w:bCs/>
          <w:sz w:val="20"/>
          <w:szCs w:val="20"/>
        </w:rPr>
        <w:t>2026</w:t>
      </w:r>
      <w:r w:rsidRPr="00174E64">
        <w:rPr>
          <w:rFonts w:ascii="Arial" w:hAnsi="Arial" w:cs="Arial"/>
          <w:b/>
          <w:bCs/>
          <w:sz w:val="20"/>
          <w:szCs w:val="20"/>
        </w:rPr>
        <w:t xml:space="preserve"> </w:t>
      </w:r>
      <w:r w:rsidRPr="00174E64">
        <w:rPr>
          <w:rFonts w:ascii="Arial" w:hAnsi="Arial" w:cs="Arial"/>
          <w:sz w:val="20"/>
          <w:szCs w:val="20"/>
        </w:rPr>
        <w:t>and can be accommodated at no costs until the above-mentioned date.</w:t>
      </w:r>
      <w:r w:rsidRPr="00174E64">
        <w:rPr>
          <w:rFonts w:ascii="Arial" w:hAnsi="Arial" w:cs="Arial"/>
          <w:b/>
          <w:bCs/>
          <w:sz w:val="20"/>
          <w:szCs w:val="20"/>
        </w:rPr>
        <w:t xml:space="preserve"> From 6 May</w:t>
      </w:r>
      <w:r w:rsidRPr="002B76F9">
        <w:rPr>
          <w:rFonts w:ascii="Arial" w:hAnsi="Arial" w:cs="Arial"/>
          <w:b/>
          <w:bCs/>
          <w:sz w:val="20"/>
          <w:szCs w:val="20"/>
        </w:rPr>
        <w:t xml:space="preserve"> to the </w:t>
      </w:r>
      <w:r w:rsidR="00A47BD1" w:rsidRPr="002B76F9">
        <w:rPr>
          <w:rFonts w:ascii="Arial" w:hAnsi="Arial" w:cs="Arial"/>
          <w:b/>
          <w:bCs/>
          <w:sz w:val="20"/>
          <w:szCs w:val="20"/>
        </w:rPr>
        <w:t>conference</w:t>
      </w:r>
      <w:r w:rsidRPr="002B76F9">
        <w:rPr>
          <w:rFonts w:ascii="Arial" w:hAnsi="Arial" w:cs="Arial"/>
          <w:b/>
          <w:bCs/>
          <w:sz w:val="20"/>
          <w:szCs w:val="20"/>
        </w:rPr>
        <w:t xml:space="preserve">, </w:t>
      </w:r>
      <w:r w:rsidRPr="002B76F9">
        <w:rPr>
          <w:rFonts w:ascii="Arial" w:hAnsi="Arial" w:cs="Arial"/>
          <w:sz w:val="20"/>
          <w:szCs w:val="20"/>
        </w:rPr>
        <w:t>a replacement may be accommodated for a</w:t>
      </w:r>
      <w:r w:rsidRPr="002B76F9">
        <w:rPr>
          <w:rFonts w:ascii="Arial" w:hAnsi="Arial" w:cs="Arial"/>
          <w:b/>
          <w:bCs/>
          <w:sz w:val="20"/>
          <w:szCs w:val="20"/>
        </w:rPr>
        <w:t xml:space="preserve"> EUR (€) 50 Admin fee.</w:t>
      </w:r>
    </w:p>
    <w:p w14:paraId="00D220C8" w14:textId="74FA4EDC" w:rsidR="00A5010E" w:rsidRPr="002B76F9" w:rsidRDefault="00A5010E" w:rsidP="00214B3E">
      <w:pPr>
        <w:spacing w:line="276" w:lineRule="auto"/>
        <w:jc w:val="both"/>
        <w:rPr>
          <w:rFonts w:ascii="Arial" w:hAnsi="Arial" w:cs="Arial"/>
          <w:color w:val="000000" w:themeColor="text1"/>
          <w:sz w:val="20"/>
          <w:szCs w:val="20"/>
        </w:rPr>
      </w:pPr>
      <w:r w:rsidRPr="002B76F9">
        <w:rPr>
          <w:rFonts w:ascii="Arial" w:hAnsi="Arial" w:cs="Arial"/>
          <w:color w:val="000000" w:themeColor="text1"/>
          <w:sz w:val="20"/>
          <w:szCs w:val="20"/>
        </w:rPr>
        <w:t> </w:t>
      </w:r>
      <w:r w:rsidRPr="002B76F9">
        <w:rPr>
          <w:rFonts w:ascii="Arial" w:hAnsi="Arial" w:cs="Arial"/>
          <w:sz w:val="20"/>
          <w:szCs w:val="20"/>
        </w:rPr>
        <w:br/>
      </w:r>
      <w:r w:rsidR="00DF06C1" w:rsidRPr="002B76F9">
        <w:rPr>
          <w:rFonts w:ascii="Arial" w:hAnsi="Arial" w:cs="Arial"/>
          <w:b/>
          <w:bCs/>
          <w:color w:val="000000" w:themeColor="text1"/>
          <w:sz w:val="20"/>
          <w:szCs w:val="20"/>
          <w:u w:val="single"/>
        </w:rPr>
        <w:t>Cancellation &amp; transfers conditions for Speakers:</w:t>
      </w:r>
    </w:p>
    <w:p w14:paraId="408D3B74" w14:textId="40C64526" w:rsidR="00A5010E" w:rsidRPr="002B76F9" w:rsidRDefault="00A5010E" w:rsidP="00214B3E">
      <w:pPr>
        <w:spacing w:line="276" w:lineRule="auto"/>
        <w:jc w:val="both"/>
        <w:rPr>
          <w:rFonts w:ascii="Arial" w:hAnsi="Arial" w:cs="Arial"/>
          <w:sz w:val="20"/>
          <w:szCs w:val="20"/>
        </w:rPr>
      </w:pPr>
      <w:r w:rsidRPr="002B76F9">
        <w:rPr>
          <w:rFonts w:ascii="Arial" w:hAnsi="Arial" w:cs="Arial"/>
          <w:sz w:val="20"/>
          <w:szCs w:val="20"/>
        </w:rPr>
        <w:t>Exceptionally, due to the</w:t>
      </w:r>
      <w:r w:rsidR="00AD440B" w:rsidRPr="002B76F9">
        <w:rPr>
          <w:rFonts w:ascii="Arial" w:hAnsi="Arial" w:cs="Arial"/>
          <w:sz w:val="20"/>
          <w:szCs w:val="20"/>
        </w:rPr>
        <w:t xml:space="preserve">ir </w:t>
      </w:r>
      <w:r w:rsidRPr="002B76F9">
        <w:rPr>
          <w:rFonts w:ascii="Arial" w:hAnsi="Arial" w:cs="Arial"/>
          <w:sz w:val="20"/>
          <w:szCs w:val="20"/>
        </w:rPr>
        <w:t xml:space="preserve">crucial role they play in the </w:t>
      </w:r>
      <w:r w:rsidR="00977893" w:rsidRPr="002B76F9">
        <w:rPr>
          <w:rFonts w:ascii="Arial" w:hAnsi="Arial" w:cs="Arial"/>
          <w:sz w:val="20"/>
          <w:szCs w:val="20"/>
        </w:rPr>
        <w:t>P</w:t>
      </w:r>
      <w:r w:rsidRPr="002B76F9">
        <w:rPr>
          <w:rFonts w:ascii="Arial" w:hAnsi="Arial" w:cs="Arial"/>
          <w:sz w:val="20"/>
          <w:szCs w:val="20"/>
        </w:rPr>
        <w:t xml:space="preserve">rogramme, speakers will be able to cancel their registrations </w:t>
      </w:r>
      <w:r w:rsidRPr="002B76F9">
        <w:rPr>
          <w:rFonts w:ascii="Arial" w:hAnsi="Arial" w:cs="Arial"/>
          <w:b/>
          <w:bCs/>
          <w:sz w:val="20"/>
          <w:szCs w:val="20"/>
        </w:rPr>
        <w:t xml:space="preserve">until </w:t>
      </w:r>
      <w:r w:rsidR="00A32B94" w:rsidRPr="00174E64">
        <w:rPr>
          <w:rFonts w:ascii="Arial" w:hAnsi="Arial" w:cs="Arial"/>
          <w:b/>
          <w:bCs/>
          <w:sz w:val="20"/>
          <w:szCs w:val="20"/>
        </w:rPr>
        <w:t xml:space="preserve">22 April </w:t>
      </w:r>
      <w:r w:rsidR="001D46E1">
        <w:rPr>
          <w:rFonts w:ascii="Arial" w:hAnsi="Arial" w:cs="Arial"/>
          <w:b/>
          <w:bCs/>
          <w:sz w:val="20"/>
          <w:szCs w:val="20"/>
        </w:rPr>
        <w:t>2026</w:t>
      </w:r>
      <w:r w:rsidRPr="002B76F9">
        <w:rPr>
          <w:rFonts w:ascii="Arial" w:hAnsi="Arial" w:cs="Arial"/>
          <w:sz w:val="20"/>
          <w:szCs w:val="20"/>
        </w:rPr>
        <w:t xml:space="preserve"> with only a </w:t>
      </w:r>
      <w:r w:rsidR="00F5013A" w:rsidRPr="002B76F9">
        <w:rPr>
          <w:rFonts w:ascii="Arial" w:hAnsi="Arial" w:cs="Arial"/>
          <w:b/>
          <w:bCs/>
          <w:sz w:val="20"/>
          <w:szCs w:val="20"/>
        </w:rPr>
        <w:t>EUR (</w:t>
      </w:r>
      <w:r w:rsidRPr="002B76F9">
        <w:rPr>
          <w:rFonts w:ascii="Arial" w:hAnsi="Arial" w:cs="Arial"/>
          <w:b/>
          <w:bCs/>
          <w:sz w:val="20"/>
          <w:szCs w:val="20"/>
        </w:rPr>
        <w:t>€</w:t>
      </w:r>
      <w:r w:rsidR="00F5013A" w:rsidRPr="002B76F9">
        <w:rPr>
          <w:rFonts w:ascii="Arial" w:hAnsi="Arial" w:cs="Arial"/>
          <w:b/>
          <w:bCs/>
          <w:sz w:val="20"/>
          <w:szCs w:val="20"/>
        </w:rPr>
        <w:t xml:space="preserve">) </w:t>
      </w:r>
      <w:r w:rsidRPr="002B76F9">
        <w:rPr>
          <w:rFonts w:ascii="Arial" w:hAnsi="Arial" w:cs="Arial"/>
          <w:b/>
          <w:bCs/>
          <w:sz w:val="20"/>
          <w:szCs w:val="20"/>
        </w:rPr>
        <w:t>100 cancellation fee</w:t>
      </w:r>
      <w:r w:rsidRPr="002B76F9">
        <w:rPr>
          <w:rFonts w:ascii="Arial" w:hAnsi="Arial" w:cs="Arial"/>
          <w:sz w:val="20"/>
          <w:szCs w:val="20"/>
        </w:rPr>
        <w:t>.  </w:t>
      </w:r>
    </w:p>
    <w:p w14:paraId="3BAED22B" w14:textId="76E27BCD" w:rsidR="00A5010E" w:rsidRPr="002B76F9" w:rsidRDefault="00A5010E" w:rsidP="003C23E0">
      <w:pPr>
        <w:spacing w:line="276" w:lineRule="auto"/>
        <w:jc w:val="both"/>
        <w:rPr>
          <w:rFonts w:ascii="Arial" w:eastAsia="Arial" w:hAnsi="Arial" w:cs="Arial"/>
          <w:sz w:val="20"/>
          <w:szCs w:val="20"/>
        </w:rPr>
      </w:pPr>
      <w:r w:rsidRPr="1201C90F">
        <w:rPr>
          <w:rFonts w:ascii="Arial" w:hAnsi="Arial" w:cs="Arial"/>
          <w:sz w:val="20"/>
          <w:szCs w:val="20"/>
        </w:rPr>
        <w:t xml:space="preserve">As of </w:t>
      </w:r>
      <w:r w:rsidR="00A32B94" w:rsidRPr="1201C90F">
        <w:rPr>
          <w:rFonts w:ascii="Arial" w:hAnsi="Arial" w:cs="Arial"/>
          <w:sz w:val="20"/>
          <w:szCs w:val="20"/>
        </w:rPr>
        <w:t xml:space="preserve">23 April </w:t>
      </w:r>
      <w:r w:rsidR="001D46E1" w:rsidRPr="1201C90F">
        <w:rPr>
          <w:rFonts w:ascii="Arial" w:hAnsi="Arial" w:cs="Arial"/>
          <w:sz w:val="20"/>
          <w:szCs w:val="20"/>
        </w:rPr>
        <w:t>2026</w:t>
      </w:r>
      <w:r w:rsidR="003E5DB4" w:rsidRPr="1201C90F">
        <w:rPr>
          <w:rFonts w:ascii="Arial" w:hAnsi="Arial" w:cs="Arial"/>
          <w:sz w:val="20"/>
          <w:szCs w:val="20"/>
        </w:rPr>
        <w:t>,</w:t>
      </w:r>
      <w:r w:rsidRPr="1201C90F">
        <w:rPr>
          <w:rFonts w:ascii="Arial" w:hAnsi="Arial" w:cs="Arial"/>
          <w:sz w:val="20"/>
          <w:szCs w:val="20"/>
        </w:rPr>
        <w:t xml:space="preserve"> cancellation will </w:t>
      </w:r>
      <w:r w:rsidR="00796480" w:rsidRPr="1201C90F">
        <w:rPr>
          <w:rFonts w:ascii="Arial" w:hAnsi="Arial" w:cs="Arial"/>
          <w:sz w:val="20"/>
          <w:szCs w:val="20"/>
        </w:rPr>
        <w:t>no longer be refunded however transfer</w:t>
      </w:r>
      <w:r w:rsidR="00E414D0" w:rsidRPr="1201C90F">
        <w:rPr>
          <w:rFonts w:ascii="Arial" w:hAnsi="Arial" w:cs="Arial"/>
          <w:sz w:val="20"/>
          <w:szCs w:val="20"/>
        </w:rPr>
        <w:t>s could still be made u</w:t>
      </w:r>
      <w:r w:rsidRPr="1201C90F">
        <w:rPr>
          <w:rFonts w:ascii="Arial" w:hAnsi="Arial" w:cs="Arial"/>
          <w:sz w:val="20"/>
          <w:szCs w:val="20"/>
        </w:rPr>
        <w:t xml:space="preserve">ntil the date of the </w:t>
      </w:r>
      <w:r w:rsidR="00624A58" w:rsidRPr="1201C90F">
        <w:rPr>
          <w:rFonts w:ascii="Arial" w:hAnsi="Arial" w:cs="Arial"/>
          <w:sz w:val="20"/>
          <w:szCs w:val="20"/>
        </w:rPr>
        <w:t>Event</w:t>
      </w:r>
      <w:r w:rsidR="0036788C" w:rsidRPr="1201C90F">
        <w:rPr>
          <w:rFonts w:ascii="Arial" w:hAnsi="Arial" w:cs="Arial"/>
          <w:sz w:val="20"/>
          <w:szCs w:val="20"/>
        </w:rPr>
        <w:t>. S</w:t>
      </w:r>
      <w:r w:rsidRPr="1201C90F">
        <w:rPr>
          <w:rFonts w:ascii="Arial" w:hAnsi="Arial" w:cs="Arial"/>
          <w:sz w:val="20"/>
          <w:szCs w:val="20"/>
        </w:rPr>
        <w:t>peakers</w:t>
      </w:r>
      <w:r w:rsidR="00DF06C1" w:rsidRPr="1201C90F">
        <w:rPr>
          <w:rFonts w:ascii="Arial" w:hAnsi="Arial" w:cs="Arial"/>
          <w:sz w:val="20"/>
          <w:szCs w:val="20"/>
        </w:rPr>
        <w:t xml:space="preserve"> </w:t>
      </w:r>
      <w:r w:rsidRPr="1201C90F">
        <w:rPr>
          <w:rFonts w:ascii="Arial" w:hAnsi="Arial" w:cs="Arial"/>
          <w:sz w:val="20"/>
          <w:szCs w:val="20"/>
        </w:rPr>
        <w:t xml:space="preserve">may transfer registration to another participant or speaker without any cost. All transfer requests must be sent </w:t>
      </w:r>
      <w:r w:rsidR="00F561D5" w:rsidRPr="1201C90F">
        <w:rPr>
          <w:rFonts w:ascii="Arial" w:hAnsi="Arial" w:cs="Arial"/>
          <w:sz w:val="20"/>
          <w:szCs w:val="20"/>
        </w:rPr>
        <w:t xml:space="preserve">to </w:t>
      </w:r>
      <w:hyperlink r:id="rId17">
        <w:r w:rsidR="002B76F9" w:rsidRPr="1201C90F">
          <w:rPr>
            <w:rStyle w:val="Hyperlink"/>
            <w:rFonts w:ascii="Arial" w:hAnsi="Arial" w:cs="Arial"/>
            <w:sz w:val="20"/>
            <w:szCs w:val="20"/>
          </w:rPr>
          <w:t>ACCE.conference@wearemci.com</w:t>
        </w:r>
      </w:hyperlink>
      <w:r w:rsidR="00310576" w:rsidRPr="1201C90F">
        <w:rPr>
          <w:rFonts w:ascii="Arial" w:eastAsia="Arial" w:hAnsi="Arial" w:cs="Arial"/>
          <w:sz w:val="20"/>
          <w:szCs w:val="20"/>
        </w:rPr>
        <w:t>.</w:t>
      </w:r>
    </w:p>
    <w:p w14:paraId="106D37F1" w14:textId="12DBD3D2" w:rsidR="1201C90F" w:rsidRDefault="1201C90F" w:rsidP="4E237F98">
      <w:pPr>
        <w:spacing w:line="276" w:lineRule="auto"/>
        <w:jc w:val="both"/>
        <w:rPr>
          <w:rFonts w:ascii="Arial" w:eastAsia="Arial" w:hAnsi="Arial" w:cs="Arial"/>
          <w:sz w:val="20"/>
          <w:szCs w:val="20"/>
        </w:rPr>
      </w:pPr>
    </w:p>
    <w:p w14:paraId="52CA62C2" w14:textId="77777777" w:rsidR="00A5010E" w:rsidRPr="002B76F9" w:rsidRDefault="00A5010E" w:rsidP="4E237F98">
      <w:pPr>
        <w:spacing w:line="276" w:lineRule="auto"/>
        <w:jc w:val="both"/>
        <w:rPr>
          <w:rFonts w:ascii="Arial" w:eastAsia="Arial" w:hAnsi="Arial" w:cs="Arial"/>
          <w:sz w:val="20"/>
          <w:szCs w:val="20"/>
        </w:rPr>
      </w:pPr>
      <w:r w:rsidRPr="1201C90F">
        <w:rPr>
          <w:rFonts w:ascii="Arial" w:eastAsia="Arial" w:hAnsi="Arial" w:cs="Arial"/>
          <w:sz w:val="20"/>
          <w:szCs w:val="20"/>
        </w:rPr>
        <w:t xml:space="preserve">All refunds are made in EURO (€) and are subject to prevailing exchange rates. Refunds will be processed </w:t>
      </w:r>
      <w:r w:rsidRPr="1201C90F">
        <w:rPr>
          <w:rFonts w:ascii="Arial" w:eastAsia="Arial" w:hAnsi="Arial" w:cs="Arial"/>
          <w:b/>
          <w:bCs/>
          <w:sz w:val="20"/>
          <w:szCs w:val="20"/>
        </w:rPr>
        <w:t xml:space="preserve">within 30 days </w:t>
      </w:r>
      <w:r w:rsidRPr="1201C90F">
        <w:rPr>
          <w:rFonts w:ascii="Arial" w:eastAsia="Arial" w:hAnsi="Arial" w:cs="Arial"/>
          <w:sz w:val="20"/>
          <w:szCs w:val="20"/>
        </w:rPr>
        <w:t>from the end of the Event, and in the same manner as the original payment was received. If bank charges apply, they will be deducted from the refunded amount.</w:t>
      </w:r>
    </w:p>
    <w:p w14:paraId="3E8AE158" w14:textId="77777777" w:rsidR="00CB250E" w:rsidRDefault="00CB250E" w:rsidP="00214B3E">
      <w:pPr>
        <w:widowControl w:val="0"/>
        <w:autoSpaceDE w:val="0"/>
        <w:autoSpaceDN w:val="0"/>
        <w:spacing w:after="0" w:line="276" w:lineRule="auto"/>
        <w:jc w:val="both"/>
        <w:rPr>
          <w:rFonts w:ascii="Arial" w:eastAsia="Arial" w:hAnsi="Arial" w:cs="Arial"/>
          <w:b/>
          <w:bCs/>
          <w:color w:val="025674"/>
          <w:sz w:val="20"/>
          <w:szCs w:val="20"/>
        </w:rPr>
      </w:pPr>
    </w:p>
    <w:p w14:paraId="52D6E81A" w14:textId="77777777" w:rsidR="00CB250E" w:rsidRDefault="00CB250E" w:rsidP="00214B3E">
      <w:pPr>
        <w:widowControl w:val="0"/>
        <w:autoSpaceDE w:val="0"/>
        <w:autoSpaceDN w:val="0"/>
        <w:spacing w:after="0" w:line="276" w:lineRule="auto"/>
        <w:jc w:val="both"/>
        <w:rPr>
          <w:rFonts w:ascii="Arial" w:eastAsia="Arial" w:hAnsi="Arial" w:cs="Arial"/>
          <w:b/>
          <w:bCs/>
          <w:color w:val="025674"/>
          <w:sz w:val="20"/>
          <w:szCs w:val="20"/>
        </w:rPr>
      </w:pPr>
    </w:p>
    <w:p w14:paraId="5794F02D" w14:textId="70F3C4EF" w:rsidR="008735DE" w:rsidRPr="009568AE"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 xml:space="preserve">MODIFICATION &amp; CANCELLATION OF THE </w:t>
      </w:r>
      <w:r w:rsidR="00ED090D" w:rsidRPr="009568AE">
        <w:rPr>
          <w:rFonts w:ascii="Arial" w:eastAsia="Arial" w:hAnsi="Arial" w:cs="Arial"/>
          <w:b/>
          <w:bCs/>
          <w:color w:val="1C3363"/>
          <w:sz w:val="20"/>
          <w:szCs w:val="20"/>
        </w:rPr>
        <w:t>CONFERENCE</w:t>
      </w:r>
    </w:p>
    <w:p w14:paraId="07CEE351" w14:textId="2AB46C96"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The Organiser reserves the right to modify the </w:t>
      </w:r>
      <w:r w:rsidR="00464D28" w:rsidRPr="002B76F9">
        <w:rPr>
          <w:rFonts w:ascii="Arial" w:eastAsia="Arial" w:hAnsi="Arial" w:cs="Arial"/>
          <w:sz w:val="20"/>
          <w:szCs w:val="20"/>
        </w:rPr>
        <w:t>P</w:t>
      </w:r>
      <w:r w:rsidRPr="002B76F9">
        <w:rPr>
          <w:rFonts w:ascii="Arial" w:eastAsia="Arial" w:hAnsi="Arial" w:cs="Arial"/>
          <w:sz w:val="20"/>
          <w:szCs w:val="20"/>
        </w:rPr>
        <w:t>rogramme, which is published as an indication only.</w:t>
      </w:r>
    </w:p>
    <w:p w14:paraId="252DE550" w14:textId="70EA7065" w:rsidR="00934614"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In the event of cancellation of the </w:t>
      </w:r>
      <w:r w:rsidR="00ED090D" w:rsidRPr="002B76F9">
        <w:rPr>
          <w:rFonts w:ascii="Arial" w:eastAsia="Arial" w:hAnsi="Arial" w:cs="Arial"/>
          <w:sz w:val="20"/>
          <w:szCs w:val="20"/>
        </w:rPr>
        <w:t>Conference</w:t>
      </w:r>
      <w:r w:rsidRPr="002B76F9">
        <w:rPr>
          <w:rFonts w:ascii="Arial" w:eastAsia="Arial" w:hAnsi="Arial" w:cs="Arial"/>
          <w:sz w:val="20"/>
          <w:szCs w:val="20"/>
        </w:rPr>
        <w:t xml:space="preserve">, at any time, as a result of any event of 'force majeure' or for other reasons </w:t>
      </w:r>
      <w:r w:rsidRPr="002B76F9">
        <w:rPr>
          <w:rFonts w:ascii="Arial" w:eastAsia="Arial" w:hAnsi="Arial" w:cs="Arial"/>
          <w:sz w:val="20"/>
          <w:szCs w:val="20"/>
        </w:rPr>
        <w:lastRenderedPageBreak/>
        <w:t xml:space="preserve">that are beyond the control of the Organiser, the registration fee shall be refunded </w:t>
      </w:r>
      <w:r w:rsidR="0067582C" w:rsidRPr="002B76F9">
        <w:rPr>
          <w:rFonts w:ascii="Arial" w:eastAsia="Arial" w:hAnsi="Arial" w:cs="Arial"/>
          <w:sz w:val="20"/>
          <w:szCs w:val="20"/>
        </w:rPr>
        <w:t>minus EURO (€) 50.00 admin fee (excl. applicable VAT</w:t>
      </w:r>
      <w:r w:rsidR="00C779F9" w:rsidRPr="002B76F9">
        <w:rPr>
          <w:rFonts w:ascii="Arial" w:eastAsia="Arial" w:hAnsi="Arial" w:cs="Arial"/>
          <w:sz w:val="20"/>
          <w:szCs w:val="20"/>
        </w:rPr>
        <w:t xml:space="preserve"> and applicable transfer costs</w:t>
      </w:r>
      <w:r w:rsidR="0067582C" w:rsidRPr="002B76F9">
        <w:rPr>
          <w:rFonts w:ascii="Arial" w:eastAsia="Arial" w:hAnsi="Arial" w:cs="Arial"/>
          <w:sz w:val="20"/>
          <w:szCs w:val="20"/>
        </w:rPr>
        <w:t>). T</w:t>
      </w:r>
      <w:r w:rsidRPr="002B76F9">
        <w:rPr>
          <w:rFonts w:ascii="Arial" w:eastAsia="Arial" w:hAnsi="Arial" w:cs="Arial"/>
          <w:sz w:val="20"/>
          <w:szCs w:val="20"/>
        </w:rPr>
        <w:t>he Organiser shall not be held liable for any other costs or losses incurred, such as transportation costs, accommodation costs, financial losses, etc.</w:t>
      </w:r>
    </w:p>
    <w:p w14:paraId="2011878A" w14:textId="77777777" w:rsidR="000E5047" w:rsidRPr="002B76F9" w:rsidRDefault="000E5047" w:rsidP="00214B3E">
      <w:pPr>
        <w:widowControl w:val="0"/>
        <w:autoSpaceDE w:val="0"/>
        <w:autoSpaceDN w:val="0"/>
        <w:spacing w:after="0" w:line="276" w:lineRule="auto"/>
        <w:jc w:val="both"/>
        <w:rPr>
          <w:rFonts w:ascii="Arial" w:eastAsia="Arial" w:hAnsi="Arial" w:cs="Arial"/>
          <w:sz w:val="20"/>
          <w:szCs w:val="20"/>
        </w:rPr>
      </w:pPr>
    </w:p>
    <w:p w14:paraId="494AAAE8" w14:textId="68F16A5A" w:rsidR="0067582C" w:rsidRPr="002B76F9" w:rsidRDefault="0067582C"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In case the event is postponed to another date, </w:t>
      </w:r>
      <w:r w:rsidR="008414DD" w:rsidRPr="002B76F9">
        <w:rPr>
          <w:rFonts w:ascii="Arial" w:eastAsia="Arial" w:hAnsi="Arial" w:cs="Arial"/>
          <w:sz w:val="20"/>
          <w:szCs w:val="20"/>
        </w:rPr>
        <w:t xml:space="preserve">the registered participant will have to </w:t>
      </w:r>
      <w:r w:rsidR="00F51AA8" w:rsidRPr="002B76F9">
        <w:rPr>
          <w:rFonts w:ascii="Arial" w:eastAsia="Arial" w:hAnsi="Arial" w:cs="Arial"/>
          <w:sz w:val="20"/>
          <w:szCs w:val="20"/>
        </w:rPr>
        <w:t>choose</w:t>
      </w:r>
      <w:r w:rsidR="00B23678" w:rsidRPr="002B76F9">
        <w:rPr>
          <w:rFonts w:ascii="Arial" w:eastAsia="Arial" w:hAnsi="Arial" w:cs="Arial"/>
          <w:sz w:val="20"/>
          <w:szCs w:val="20"/>
        </w:rPr>
        <w:t xml:space="preserve"> to </w:t>
      </w:r>
      <w:r w:rsidR="00EB1A52" w:rsidRPr="002B76F9">
        <w:rPr>
          <w:rFonts w:ascii="Arial" w:eastAsia="Arial" w:hAnsi="Arial" w:cs="Arial"/>
          <w:sz w:val="20"/>
          <w:szCs w:val="20"/>
        </w:rPr>
        <w:t xml:space="preserve">either </w:t>
      </w:r>
      <w:r w:rsidRPr="002B76F9">
        <w:rPr>
          <w:rFonts w:ascii="Arial" w:eastAsia="Arial" w:hAnsi="Arial" w:cs="Arial"/>
          <w:sz w:val="20"/>
          <w:szCs w:val="20"/>
        </w:rPr>
        <w:t xml:space="preserve">deferred </w:t>
      </w:r>
      <w:r w:rsidR="00B23678" w:rsidRPr="002B76F9">
        <w:rPr>
          <w:rFonts w:ascii="Arial" w:eastAsia="Arial" w:hAnsi="Arial" w:cs="Arial"/>
          <w:sz w:val="20"/>
          <w:szCs w:val="20"/>
        </w:rPr>
        <w:t xml:space="preserve">their registration to </w:t>
      </w:r>
      <w:r w:rsidR="00EB1A52" w:rsidRPr="002B76F9">
        <w:rPr>
          <w:rFonts w:ascii="Arial" w:eastAsia="Arial" w:hAnsi="Arial" w:cs="Arial"/>
          <w:sz w:val="20"/>
          <w:szCs w:val="20"/>
        </w:rPr>
        <w:t xml:space="preserve">another </w:t>
      </w:r>
      <w:r w:rsidR="006959DC" w:rsidRPr="002B76F9">
        <w:rPr>
          <w:rFonts w:ascii="Arial" w:eastAsia="Arial" w:hAnsi="Arial" w:cs="Arial"/>
          <w:sz w:val="20"/>
          <w:szCs w:val="20"/>
        </w:rPr>
        <w:t>ACC</w:t>
      </w:r>
      <w:r w:rsidR="005839A2" w:rsidRPr="002B76F9">
        <w:rPr>
          <w:rFonts w:ascii="Arial" w:eastAsia="Arial" w:hAnsi="Arial" w:cs="Arial"/>
          <w:sz w:val="20"/>
          <w:szCs w:val="20"/>
        </w:rPr>
        <w:t xml:space="preserve"> Europe Annual Conference</w:t>
      </w:r>
      <w:r w:rsidR="00015AD7" w:rsidRPr="002B76F9">
        <w:rPr>
          <w:rFonts w:ascii="Arial" w:eastAsia="Arial" w:hAnsi="Arial" w:cs="Arial"/>
          <w:sz w:val="20"/>
          <w:szCs w:val="20"/>
        </w:rPr>
        <w:t xml:space="preserve"> </w:t>
      </w:r>
      <w:r w:rsidR="00EB1A52" w:rsidRPr="002B76F9">
        <w:rPr>
          <w:rFonts w:ascii="Arial" w:eastAsia="Arial" w:hAnsi="Arial" w:cs="Arial"/>
          <w:sz w:val="20"/>
          <w:szCs w:val="20"/>
        </w:rPr>
        <w:t>or</w:t>
      </w:r>
      <w:r w:rsidR="008414DD" w:rsidRPr="002B76F9">
        <w:rPr>
          <w:rFonts w:ascii="Arial" w:eastAsia="Arial" w:hAnsi="Arial" w:cs="Arial"/>
          <w:sz w:val="20"/>
          <w:szCs w:val="20"/>
        </w:rPr>
        <w:t xml:space="preserve"> be refunded</w:t>
      </w:r>
      <w:r w:rsidR="009F1D09" w:rsidRPr="002B76F9">
        <w:rPr>
          <w:rFonts w:ascii="Arial" w:eastAsia="Arial" w:hAnsi="Arial" w:cs="Arial"/>
          <w:sz w:val="20"/>
          <w:szCs w:val="20"/>
        </w:rPr>
        <w:t xml:space="preserve"> minus EURO (€) 100.00 admin fee for all paying participant with the exception of paying exhibition visitor who will be refunded minus EURO (€) 25.00 admin fee (excl. applicable VAT and applicable transfer costs)</w:t>
      </w:r>
      <w:r w:rsidRPr="002B76F9">
        <w:rPr>
          <w:rFonts w:ascii="Arial" w:eastAsia="Arial" w:hAnsi="Arial" w:cs="Arial"/>
          <w:sz w:val="20"/>
          <w:szCs w:val="20"/>
        </w:rPr>
        <w:t>. In case the participant is not able to attend the event with the new selected date or prefer to be reimbursed, participant should inform the event secretariat by sending an email to</w:t>
      </w:r>
      <w:r w:rsidR="003D3AEF" w:rsidRPr="002B76F9">
        <w:rPr>
          <w:rFonts w:ascii="Arial" w:eastAsia="Arial" w:hAnsi="Arial" w:cs="Arial"/>
          <w:sz w:val="20"/>
          <w:szCs w:val="20"/>
        </w:rPr>
        <w:t xml:space="preserve"> </w:t>
      </w:r>
      <w:hyperlink r:id="rId18" w:history="1">
        <w:r w:rsidR="002B76F9" w:rsidRPr="00E520A0">
          <w:rPr>
            <w:rStyle w:val="Hyperlink"/>
            <w:rFonts w:ascii="Arial" w:hAnsi="Arial" w:cs="Arial"/>
            <w:sz w:val="20"/>
            <w:szCs w:val="20"/>
          </w:rPr>
          <w:t>ACCE.conference@wearemci.com</w:t>
        </w:r>
      </w:hyperlink>
      <w:r w:rsidR="00310576" w:rsidRPr="002B76F9">
        <w:rPr>
          <w:rFonts w:ascii="Arial" w:eastAsia="Arial" w:hAnsi="Arial" w:cs="Arial"/>
          <w:sz w:val="20"/>
          <w:szCs w:val="20"/>
        </w:rPr>
        <w:t xml:space="preserve"> </w:t>
      </w:r>
      <w:r w:rsidRPr="002B76F9">
        <w:rPr>
          <w:rFonts w:ascii="Arial" w:eastAsia="Arial" w:hAnsi="Arial" w:cs="Arial"/>
          <w:sz w:val="20"/>
          <w:szCs w:val="20"/>
        </w:rPr>
        <w:t xml:space="preserve">no later than 30 days after the official announcement. In case the participant </w:t>
      </w:r>
      <w:r w:rsidR="001220AB" w:rsidRPr="002B76F9">
        <w:rPr>
          <w:rFonts w:ascii="Arial" w:eastAsia="Arial" w:hAnsi="Arial" w:cs="Arial"/>
          <w:sz w:val="20"/>
          <w:szCs w:val="20"/>
        </w:rPr>
        <w:t>decides</w:t>
      </w:r>
      <w:r w:rsidRPr="002B76F9">
        <w:rPr>
          <w:rFonts w:ascii="Arial" w:eastAsia="Arial" w:hAnsi="Arial" w:cs="Arial"/>
          <w:sz w:val="20"/>
          <w:szCs w:val="20"/>
        </w:rPr>
        <w:t xml:space="preserve"> to register after</w:t>
      </w:r>
      <w:r w:rsidR="001220AB" w:rsidRPr="002B76F9">
        <w:rPr>
          <w:rFonts w:ascii="Arial" w:eastAsia="Arial" w:hAnsi="Arial" w:cs="Arial"/>
          <w:sz w:val="20"/>
          <w:szCs w:val="20"/>
        </w:rPr>
        <w:t xml:space="preserve"> having </w:t>
      </w:r>
      <w:r w:rsidR="00FF0A2A" w:rsidRPr="002B76F9">
        <w:rPr>
          <w:rFonts w:ascii="Arial" w:eastAsia="Arial" w:hAnsi="Arial" w:cs="Arial"/>
          <w:sz w:val="20"/>
          <w:szCs w:val="20"/>
        </w:rPr>
        <w:t>been</w:t>
      </w:r>
      <w:r w:rsidR="001220AB" w:rsidRPr="002B76F9">
        <w:rPr>
          <w:rFonts w:ascii="Arial" w:eastAsia="Arial" w:hAnsi="Arial" w:cs="Arial"/>
          <w:sz w:val="20"/>
          <w:szCs w:val="20"/>
        </w:rPr>
        <w:t xml:space="preserve"> reimbursed</w:t>
      </w:r>
      <w:r w:rsidRPr="002B76F9">
        <w:rPr>
          <w:rFonts w:ascii="Arial" w:eastAsia="Arial" w:hAnsi="Arial" w:cs="Arial"/>
          <w:sz w:val="20"/>
          <w:szCs w:val="20"/>
        </w:rPr>
        <w:t>, the new applicable rate may apply.</w:t>
      </w:r>
    </w:p>
    <w:p w14:paraId="30219977" w14:textId="77777777"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p>
    <w:p w14:paraId="789B322D" w14:textId="160CCE30" w:rsidR="00E05206" w:rsidRPr="009568AE" w:rsidRDefault="00E05206" w:rsidP="00CB250E">
      <w:pPr>
        <w:rPr>
          <w:rFonts w:ascii="Arial" w:eastAsia="Arial" w:hAnsi="Arial" w:cs="Arial"/>
          <w:b/>
          <w:bCs/>
          <w:color w:val="1C3363"/>
          <w:sz w:val="20"/>
          <w:szCs w:val="20"/>
        </w:rPr>
      </w:pPr>
      <w:r w:rsidRPr="009568AE">
        <w:rPr>
          <w:rFonts w:ascii="Arial" w:eastAsia="Arial" w:hAnsi="Arial" w:cs="Arial"/>
          <w:b/>
          <w:bCs/>
          <w:color w:val="1C3363"/>
          <w:sz w:val="20"/>
          <w:szCs w:val="20"/>
        </w:rPr>
        <w:t>DATA PROCESSING</w:t>
      </w:r>
    </w:p>
    <w:p w14:paraId="5DDC3F02" w14:textId="49A232E5" w:rsidR="00E05206" w:rsidRDefault="00B06549" w:rsidP="00E05206">
      <w:pPr>
        <w:widowControl w:val="0"/>
        <w:autoSpaceDE w:val="0"/>
        <w:autoSpaceDN w:val="0"/>
        <w:spacing w:after="0" w:line="276" w:lineRule="auto"/>
        <w:jc w:val="both"/>
        <w:rPr>
          <w:rFonts w:ascii="Arial" w:eastAsia="Arial" w:hAnsi="Arial" w:cs="Arial"/>
          <w:sz w:val="20"/>
          <w:szCs w:val="20"/>
        </w:rPr>
      </w:pPr>
      <w:r w:rsidRPr="00B06549">
        <w:rPr>
          <w:rFonts w:ascii="Arial" w:eastAsia="Arial" w:hAnsi="Arial" w:cs="Arial"/>
          <w:sz w:val="20"/>
          <w:szCs w:val="20"/>
        </w:rPr>
        <w:t xml:space="preserve">ACC will process the personal information you provide </w:t>
      </w:r>
      <w:r>
        <w:rPr>
          <w:rFonts w:ascii="Arial" w:eastAsia="Arial" w:hAnsi="Arial" w:cs="Arial"/>
          <w:sz w:val="20"/>
          <w:szCs w:val="20"/>
        </w:rPr>
        <w:t xml:space="preserve">for new members </w:t>
      </w:r>
      <w:r w:rsidRPr="00B06549">
        <w:rPr>
          <w:rFonts w:ascii="Arial" w:eastAsia="Arial" w:hAnsi="Arial" w:cs="Arial"/>
          <w:sz w:val="20"/>
          <w:szCs w:val="20"/>
        </w:rPr>
        <w:t xml:space="preserve">in this registration form in the United States of America. </w:t>
      </w:r>
      <w:r w:rsidR="00355050">
        <w:rPr>
          <w:rFonts w:ascii="Arial" w:eastAsia="Arial" w:hAnsi="Arial" w:cs="Arial"/>
          <w:sz w:val="20"/>
          <w:szCs w:val="20"/>
        </w:rPr>
        <w:t>ACC</w:t>
      </w:r>
      <w:r w:rsidRPr="00B06549">
        <w:rPr>
          <w:rFonts w:ascii="Arial" w:eastAsia="Arial" w:hAnsi="Arial" w:cs="Arial"/>
          <w:sz w:val="20"/>
          <w:szCs w:val="20"/>
        </w:rPr>
        <w:t xml:space="preserve"> will use this information to send you communications about our program</w:t>
      </w:r>
      <w:r w:rsidR="00355050">
        <w:rPr>
          <w:rFonts w:ascii="Arial" w:eastAsia="Arial" w:hAnsi="Arial" w:cs="Arial"/>
          <w:sz w:val="20"/>
          <w:szCs w:val="20"/>
        </w:rPr>
        <w:t>me</w:t>
      </w:r>
      <w:r w:rsidRPr="00B06549">
        <w:rPr>
          <w:rFonts w:ascii="Arial" w:eastAsia="Arial" w:hAnsi="Arial" w:cs="Arial"/>
          <w:sz w:val="20"/>
          <w:szCs w:val="20"/>
        </w:rPr>
        <w:t xml:space="preserve">s and services that we believe may be of interest to you through email. If you do not wish to receive further communications from ACC about </w:t>
      </w:r>
      <w:r w:rsidR="00355050">
        <w:rPr>
          <w:rFonts w:ascii="Arial" w:eastAsia="Arial" w:hAnsi="Arial" w:cs="Arial"/>
          <w:sz w:val="20"/>
          <w:szCs w:val="20"/>
        </w:rPr>
        <w:t>their</w:t>
      </w:r>
      <w:r w:rsidRPr="00B06549">
        <w:rPr>
          <w:rFonts w:ascii="Arial" w:eastAsia="Arial" w:hAnsi="Arial" w:cs="Arial"/>
          <w:sz w:val="20"/>
          <w:szCs w:val="20"/>
        </w:rPr>
        <w:t xml:space="preserve"> program</w:t>
      </w:r>
      <w:r w:rsidR="00355050">
        <w:rPr>
          <w:rFonts w:ascii="Arial" w:eastAsia="Arial" w:hAnsi="Arial" w:cs="Arial"/>
          <w:sz w:val="20"/>
          <w:szCs w:val="20"/>
        </w:rPr>
        <w:t>me</w:t>
      </w:r>
      <w:r w:rsidRPr="00B06549">
        <w:rPr>
          <w:rFonts w:ascii="Arial" w:eastAsia="Arial" w:hAnsi="Arial" w:cs="Arial"/>
          <w:sz w:val="20"/>
          <w:szCs w:val="20"/>
        </w:rPr>
        <w:t xml:space="preserve">s and services you may unsubscribe at any time by contacting </w:t>
      </w:r>
      <w:hyperlink r:id="rId19" w:history="1">
        <w:r w:rsidRPr="005B365A">
          <w:rPr>
            <w:rStyle w:val="Hyperlink"/>
            <w:rFonts w:ascii="Arial" w:eastAsia="Arial" w:hAnsi="Arial" w:cs="Arial"/>
            <w:sz w:val="20"/>
            <w:szCs w:val="20"/>
          </w:rPr>
          <w:t>unsubscribe@acc.com</w:t>
        </w:r>
      </w:hyperlink>
      <w:r w:rsidRPr="00B06549">
        <w:rPr>
          <w:rFonts w:ascii="Arial" w:eastAsia="Arial" w:hAnsi="Arial" w:cs="Arial"/>
          <w:sz w:val="20"/>
          <w:szCs w:val="20"/>
        </w:rPr>
        <w:t>.</w:t>
      </w:r>
    </w:p>
    <w:p w14:paraId="0E233896" w14:textId="77777777" w:rsidR="00B06549" w:rsidRPr="009568AE" w:rsidRDefault="00B06549" w:rsidP="00E05206">
      <w:pPr>
        <w:widowControl w:val="0"/>
        <w:autoSpaceDE w:val="0"/>
        <w:autoSpaceDN w:val="0"/>
        <w:spacing w:after="0" w:line="276" w:lineRule="auto"/>
        <w:jc w:val="both"/>
        <w:rPr>
          <w:rFonts w:ascii="Arial" w:eastAsia="Arial" w:hAnsi="Arial" w:cs="Arial"/>
          <w:color w:val="1C3363"/>
          <w:sz w:val="20"/>
          <w:szCs w:val="20"/>
        </w:rPr>
      </w:pPr>
    </w:p>
    <w:p w14:paraId="140925A7" w14:textId="4B2176ED" w:rsidR="008735DE" w:rsidRPr="009568AE" w:rsidRDefault="008735DE" w:rsidP="00E05206">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USE OF MATERIAL</w:t>
      </w:r>
    </w:p>
    <w:p w14:paraId="2A7A8F4C" w14:textId="3B112C82"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Without any prior consent from the Organiser, </w:t>
      </w:r>
      <w:r w:rsidR="001D6C62" w:rsidRPr="002B76F9">
        <w:rPr>
          <w:rFonts w:ascii="Arial" w:eastAsia="Arial" w:hAnsi="Arial" w:cs="Arial"/>
          <w:sz w:val="20"/>
          <w:szCs w:val="20"/>
        </w:rPr>
        <w:t xml:space="preserve">a participant </w:t>
      </w:r>
      <w:r w:rsidRPr="002B76F9">
        <w:rPr>
          <w:rFonts w:ascii="Arial" w:eastAsia="Arial" w:hAnsi="Arial" w:cs="Arial"/>
          <w:sz w:val="20"/>
          <w:szCs w:val="20"/>
        </w:rPr>
        <w:t>must not:</w:t>
      </w:r>
      <w:r w:rsidR="001220AB" w:rsidRPr="002B76F9">
        <w:rPr>
          <w:rFonts w:ascii="Arial" w:eastAsia="Arial" w:hAnsi="Arial" w:cs="Arial"/>
          <w:sz w:val="20"/>
          <w:szCs w:val="20"/>
        </w:rPr>
        <w:t xml:space="preserve"> </w:t>
      </w:r>
      <w:r w:rsidRPr="002B76F9">
        <w:rPr>
          <w:rFonts w:ascii="Arial" w:eastAsia="Arial" w:hAnsi="Arial" w:cs="Arial"/>
          <w:sz w:val="20"/>
          <w:szCs w:val="20"/>
        </w:rPr>
        <w:t xml:space="preserve">reproduce, </w:t>
      </w:r>
      <w:r w:rsidR="00DE4FC4" w:rsidRPr="002B76F9">
        <w:rPr>
          <w:rFonts w:ascii="Arial" w:eastAsia="Arial" w:hAnsi="Arial" w:cs="Arial"/>
          <w:sz w:val="20"/>
          <w:szCs w:val="20"/>
        </w:rPr>
        <w:t>copy,</w:t>
      </w:r>
      <w:r w:rsidRPr="002B76F9">
        <w:rPr>
          <w:rFonts w:ascii="Arial" w:eastAsia="Arial" w:hAnsi="Arial" w:cs="Arial"/>
          <w:sz w:val="20"/>
          <w:szCs w:val="20"/>
        </w:rPr>
        <w:t xml:space="preserve"> or translate the Event materials;</w:t>
      </w:r>
      <w:r w:rsidR="001220AB" w:rsidRPr="002B76F9">
        <w:rPr>
          <w:rFonts w:ascii="Arial" w:eastAsia="Arial" w:hAnsi="Arial" w:cs="Arial"/>
          <w:sz w:val="20"/>
          <w:szCs w:val="20"/>
        </w:rPr>
        <w:t xml:space="preserve"> </w:t>
      </w:r>
      <w:r w:rsidRPr="002B76F9">
        <w:rPr>
          <w:rFonts w:ascii="Arial" w:eastAsia="Arial" w:hAnsi="Arial" w:cs="Arial"/>
          <w:sz w:val="20"/>
          <w:szCs w:val="20"/>
        </w:rPr>
        <w:t>create derivative works from the Event materials;</w:t>
      </w:r>
      <w:r w:rsidR="001220AB" w:rsidRPr="002B76F9">
        <w:rPr>
          <w:rFonts w:ascii="Arial" w:eastAsia="Arial" w:hAnsi="Arial" w:cs="Arial"/>
          <w:sz w:val="20"/>
          <w:szCs w:val="20"/>
        </w:rPr>
        <w:t xml:space="preserve"> </w:t>
      </w:r>
      <w:r w:rsidRPr="002B76F9">
        <w:rPr>
          <w:rFonts w:ascii="Arial" w:eastAsia="Arial" w:hAnsi="Arial" w:cs="Arial"/>
          <w:sz w:val="20"/>
          <w:szCs w:val="20"/>
        </w:rPr>
        <w:t>modify the Event materials;</w:t>
      </w:r>
      <w:r w:rsidR="001220AB" w:rsidRPr="002B76F9">
        <w:rPr>
          <w:rFonts w:ascii="Arial" w:eastAsia="Arial" w:hAnsi="Arial" w:cs="Arial"/>
          <w:sz w:val="20"/>
          <w:szCs w:val="20"/>
        </w:rPr>
        <w:t xml:space="preserve"> </w:t>
      </w:r>
      <w:r w:rsidRPr="002B76F9">
        <w:rPr>
          <w:rFonts w:ascii="Arial" w:eastAsia="Arial" w:hAnsi="Arial" w:cs="Arial"/>
          <w:sz w:val="20"/>
          <w:szCs w:val="20"/>
        </w:rPr>
        <w:t xml:space="preserve">commercially exploit the Event </w:t>
      </w:r>
      <w:r w:rsidR="001220AB" w:rsidRPr="002B76F9">
        <w:rPr>
          <w:rFonts w:ascii="Arial" w:eastAsia="Arial" w:hAnsi="Arial" w:cs="Arial"/>
          <w:sz w:val="20"/>
          <w:szCs w:val="20"/>
        </w:rPr>
        <w:t>materials.</w:t>
      </w:r>
      <w:r w:rsidR="00B02989">
        <w:rPr>
          <w:rFonts w:ascii="Arial" w:eastAsia="Arial" w:hAnsi="Arial" w:cs="Arial"/>
          <w:sz w:val="20"/>
          <w:szCs w:val="20"/>
        </w:rPr>
        <w:t xml:space="preserve"> </w:t>
      </w:r>
      <w:r w:rsidRPr="002B76F9">
        <w:rPr>
          <w:rFonts w:ascii="Arial" w:eastAsia="Arial" w:hAnsi="Arial" w:cs="Arial"/>
          <w:sz w:val="20"/>
          <w:szCs w:val="20"/>
        </w:rPr>
        <w:t>All information collected through the registration process can be used for marketing purposes.</w:t>
      </w:r>
    </w:p>
    <w:p w14:paraId="3AD8121A" w14:textId="77777777"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p>
    <w:p w14:paraId="0E3B51D4" w14:textId="77777777" w:rsidR="008735DE" w:rsidRPr="009568AE"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PHOTOS AND VIDEOS</w:t>
      </w:r>
    </w:p>
    <w:p w14:paraId="14BEF874" w14:textId="2111FE3E"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Filming and photography will take place during the Event. </w:t>
      </w:r>
      <w:r w:rsidR="00520442" w:rsidRPr="00520442">
        <w:rPr>
          <w:rFonts w:ascii="Arial" w:eastAsia="Arial" w:hAnsi="Arial" w:cs="Arial"/>
          <w:sz w:val="20"/>
          <w:szCs w:val="20"/>
        </w:rPr>
        <w:t>Your registration and attendance at this event indicates your consent to be filmed and to the use of your image, without payment of any kind, for use in program</w:t>
      </w:r>
      <w:r w:rsidR="00520442">
        <w:rPr>
          <w:rFonts w:ascii="Arial" w:eastAsia="Arial" w:hAnsi="Arial" w:cs="Arial"/>
          <w:sz w:val="20"/>
          <w:szCs w:val="20"/>
        </w:rPr>
        <w:t>me</w:t>
      </w:r>
      <w:r w:rsidR="00520442" w:rsidRPr="00520442">
        <w:rPr>
          <w:rFonts w:ascii="Arial" w:eastAsia="Arial" w:hAnsi="Arial" w:cs="Arial"/>
          <w:sz w:val="20"/>
          <w:szCs w:val="20"/>
        </w:rPr>
        <w:t>(s) and for other promotional/editorial activities of the AC</w:t>
      </w:r>
      <w:r w:rsidR="00B02989">
        <w:rPr>
          <w:rFonts w:ascii="Arial" w:eastAsia="Arial" w:hAnsi="Arial" w:cs="Arial"/>
          <w:sz w:val="20"/>
          <w:szCs w:val="20"/>
        </w:rPr>
        <w:t>C</w:t>
      </w:r>
      <w:r w:rsidR="00520442" w:rsidRPr="00520442">
        <w:rPr>
          <w:rFonts w:ascii="Arial" w:eastAsia="Arial" w:hAnsi="Arial" w:cs="Arial"/>
          <w:sz w:val="20"/>
          <w:szCs w:val="20"/>
        </w:rPr>
        <w:t xml:space="preserve"> for future use in any and all media, now known or hereafter created.</w:t>
      </w:r>
      <w:r w:rsidR="00AF6FAB">
        <w:rPr>
          <w:rFonts w:ascii="Arial" w:eastAsia="Arial" w:hAnsi="Arial" w:cs="Arial"/>
          <w:sz w:val="20"/>
          <w:szCs w:val="20"/>
        </w:rPr>
        <w:t xml:space="preserve"> </w:t>
      </w:r>
      <w:r w:rsidRPr="002B76F9">
        <w:rPr>
          <w:rFonts w:ascii="Arial" w:eastAsia="Arial" w:hAnsi="Arial" w:cs="Arial"/>
          <w:sz w:val="20"/>
          <w:szCs w:val="20"/>
        </w:rPr>
        <w:t>However, to help ensure the privacy of individuals, images will not be identified using full names or personal identifying information without written approval from the photographed subject.</w:t>
      </w:r>
      <w:r w:rsidR="00E45CFF" w:rsidRPr="002B76F9">
        <w:rPr>
          <w:rFonts w:ascii="Arial" w:eastAsia="Arial" w:hAnsi="Arial" w:cs="Arial"/>
          <w:sz w:val="20"/>
          <w:szCs w:val="20"/>
        </w:rPr>
        <w:t xml:space="preserve"> </w:t>
      </w:r>
    </w:p>
    <w:p w14:paraId="39BD6924" w14:textId="7A92C84F"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During such events individuals often take photographs or make videos on their mobile telephones. The Organiser is not responsible in policing this practice but would ask any participant who plans to do this to seek permission from fellow Event attendees.</w:t>
      </w:r>
    </w:p>
    <w:p w14:paraId="5A87901E" w14:textId="77777777" w:rsidR="007C1142" w:rsidRPr="002B76F9" w:rsidRDefault="007C1142" w:rsidP="00214B3E">
      <w:pPr>
        <w:widowControl w:val="0"/>
        <w:autoSpaceDE w:val="0"/>
        <w:autoSpaceDN w:val="0"/>
        <w:spacing w:after="0" w:line="276" w:lineRule="auto"/>
        <w:jc w:val="both"/>
        <w:rPr>
          <w:rFonts w:ascii="Arial" w:eastAsia="Arial" w:hAnsi="Arial" w:cs="Arial"/>
          <w:sz w:val="20"/>
          <w:szCs w:val="20"/>
        </w:rPr>
      </w:pPr>
    </w:p>
    <w:p w14:paraId="72E76496" w14:textId="77777777" w:rsidR="0064109F" w:rsidRPr="009568AE" w:rsidRDefault="0064109F"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GENERAL ASSUMPTION OF RISK AND RELEASE OF CLAIMS</w:t>
      </w:r>
    </w:p>
    <w:p w14:paraId="320AB8F7" w14:textId="10313A42" w:rsidR="0064109F" w:rsidRPr="002B76F9" w:rsidRDefault="0049750F"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You acknowledge and agree that your attendance or participation in the event or any related activities </w:t>
      </w:r>
      <w:r w:rsidR="00432D3A" w:rsidRPr="002B76F9">
        <w:rPr>
          <w:rFonts w:ascii="Arial" w:eastAsia="Arial" w:hAnsi="Arial" w:cs="Arial"/>
          <w:sz w:val="20"/>
          <w:szCs w:val="20"/>
        </w:rPr>
        <w:t>is completely voluntary and you understand the nature of the event.</w:t>
      </w:r>
    </w:p>
    <w:p w14:paraId="6066B9EA" w14:textId="33BD3817" w:rsidR="0064109F" w:rsidRPr="002B76F9" w:rsidRDefault="0049750F" w:rsidP="00214B3E">
      <w:pPr>
        <w:widowControl w:val="0"/>
        <w:autoSpaceDE w:val="0"/>
        <w:autoSpaceDN w:val="0"/>
        <w:spacing w:after="0" w:line="276" w:lineRule="auto"/>
        <w:jc w:val="both"/>
        <w:rPr>
          <w:rFonts w:ascii="Arial" w:eastAsia="Arial" w:hAnsi="Arial" w:cs="Arial"/>
          <w:sz w:val="20"/>
          <w:szCs w:val="20"/>
        </w:rPr>
      </w:pPr>
      <w:r w:rsidRPr="4E237F98">
        <w:rPr>
          <w:rFonts w:ascii="Arial" w:eastAsia="Arial" w:hAnsi="Arial" w:cs="Arial"/>
          <w:sz w:val="20"/>
          <w:szCs w:val="20"/>
        </w:rPr>
        <w:t xml:space="preserve">In addition to the COVID-19 assumption of risk and waiver of liability section of these terms, to the maximum extent permitted under applicable law, you accept and assume all risks of any and all personal injury or damage to your personal property that you may face while attending the event. You hereby release the </w:t>
      </w:r>
      <w:r w:rsidR="008B3E6E" w:rsidRPr="4E237F98">
        <w:rPr>
          <w:rFonts w:ascii="Arial" w:eastAsia="Arial" w:hAnsi="Arial" w:cs="Arial"/>
          <w:sz w:val="20"/>
          <w:szCs w:val="20"/>
        </w:rPr>
        <w:t>O</w:t>
      </w:r>
      <w:r w:rsidR="00DC1D81" w:rsidRPr="4E237F98">
        <w:rPr>
          <w:rFonts w:ascii="Arial" w:eastAsia="Arial" w:hAnsi="Arial" w:cs="Arial"/>
          <w:sz w:val="20"/>
          <w:szCs w:val="20"/>
        </w:rPr>
        <w:t>rgani</w:t>
      </w:r>
      <w:r w:rsidR="008B3E6E" w:rsidRPr="4E237F98">
        <w:rPr>
          <w:rFonts w:ascii="Arial" w:eastAsia="Arial" w:hAnsi="Arial" w:cs="Arial"/>
          <w:sz w:val="20"/>
          <w:szCs w:val="20"/>
        </w:rPr>
        <w:t>s</w:t>
      </w:r>
      <w:r w:rsidR="00DC1D81" w:rsidRPr="4E237F98">
        <w:rPr>
          <w:rFonts w:ascii="Arial" w:eastAsia="Arial" w:hAnsi="Arial" w:cs="Arial"/>
          <w:sz w:val="20"/>
          <w:szCs w:val="20"/>
        </w:rPr>
        <w:t xml:space="preserve">er, the </w:t>
      </w:r>
      <w:r w:rsidR="001945D6" w:rsidRPr="4E237F98">
        <w:rPr>
          <w:rFonts w:ascii="Arial" w:eastAsia="Arial" w:hAnsi="Arial" w:cs="Arial"/>
          <w:sz w:val="20"/>
          <w:szCs w:val="20"/>
        </w:rPr>
        <w:t>Venue</w:t>
      </w:r>
      <w:r w:rsidRPr="4E237F98">
        <w:rPr>
          <w:rFonts w:ascii="Arial" w:eastAsia="Arial" w:hAnsi="Arial" w:cs="Arial"/>
          <w:sz w:val="20"/>
          <w:szCs w:val="20"/>
        </w:rPr>
        <w:t>, and their respective officers, directors, employees, co</w:t>
      </w:r>
      <w:r w:rsidR="00432D3A" w:rsidRPr="4E237F98">
        <w:rPr>
          <w:rFonts w:ascii="Arial" w:eastAsia="Arial" w:hAnsi="Arial" w:cs="Arial"/>
          <w:sz w:val="20"/>
          <w:szCs w:val="20"/>
        </w:rPr>
        <w:t>ntractors, representatives, agents, licensors, successors and assigns from, and waive,</w:t>
      </w:r>
      <w:r w:rsidR="55499C57" w:rsidRPr="4E237F98">
        <w:rPr>
          <w:rFonts w:ascii="Arial" w:eastAsia="Arial" w:hAnsi="Arial" w:cs="Arial"/>
          <w:sz w:val="20"/>
          <w:szCs w:val="20"/>
        </w:rPr>
        <w:t xml:space="preserve"> </w:t>
      </w:r>
      <w:r w:rsidR="00432D3A" w:rsidRPr="4E237F98">
        <w:rPr>
          <w:rFonts w:ascii="Arial" w:eastAsia="Arial" w:hAnsi="Arial" w:cs="Arial"/>
          <w:sz w:val="20"/>
          <w:szCs w:val="20"/>
        </w:rPr>
        <w:t xml:space="preserve">any and all claims, demands, causes of action, suits, damages, losses, liabilities, costs and expenses (including without limitation reasonable attorneys’ fees and costs) that you may have now or in the future, whether known or unknown, </w:t>
      </w:r>
      <w:r w:rsidR="00C47355" w:rsidRPr="4E237F98">
        <w:rPr>
          <w:rFonts w:ascii="Arial" w:eastAsia="Arial" w:hAnsi="Arial" w:cs="Arial"/>
          <w:sz w:val="20"/>
          <w:szCs w:val="20"/>
        </w:rPr>
        <w:t>foreseen</w:t>
      </w:r>
      <w:r w:rsidR="00432D3A" w:rsidRPr="4E237F98">
        <w:rPr>
          <w:rFonts w:ascii="Arial" w:eastAsia="Arial" w:hAnsi="Arial" w:cs="Arial"/>
          <w:sz w:val="20"/>
          <w:szCs w:val="20"/>
        </w:rPr>
        <w:t xml:space="preserve"> or </w:t>
      </w:r>
      <w:r w:rsidR="00C47355" w:rsidRPr="4E237F98">
        <w:rPr>
          <w:rFonts w:ascii="Arial" w:eastAsia="Arial" w:hAnsi="Arial" w:cs="Arial"/>
          <w:sz w:val="20"/>
          <w:szCs w:val="20"/>
        </w:rPr>
        <w:t>unforeseen</w:t>
      </w:r>
      <w:r w:rsidR="00432D3A" w:rsidRPr="4E237F98">
        <w:rPr>
          <w:rFonts w:ascii="Arial" w:eastAsia="Arial" w:hAnsi="Arial" w:cs="Arial"/>
          <w:sz w:val="20"/>
          <w:szCs w:val="20"/>
        </w:rPr>
        <w:t>, associated in any way with the event.</w:t>
      </w:r>
    </w:p>
    <w:p w14:paraId="5ACA0B27" w14:textId="77777777" w:rsidR="0064109F" w:rsidRPr="002B76F9" w:rsidRDefault="0064109F" w:rsidP="00214B3E">
      <w:pPr>
        <w:widowControl w:val="0"/>
        <w:autoSpaceDE w:val="0"/>
        <w:autoSpaceDN w:val="0"/>
        <w:spacing w:after="0" w:line="276" w:lineRule="auto"/>
        <w:jc w:val="both"/>
        <w:rPr>
          <w:rFonts w:ascii="Arial" w:eastAsia="Arial" w:hAnsi="Arial" w:cs="Arial"/>
          <w:sz w:val="20"/>
          <w:szCs w:val="20"/>
        </w:rPr>
      </w:pPr>
    </w:p>
    <w:p w14:paraId="707D4CB0" w14:textId="77777777" w:rsidR="00C55240" w:rsidRPr="009568AE" w:rsidRDefault="008735DE" w:rsidP="00214B3E">
      <w:pPr>
        <w:widowControl w:val="0"/>
        <w:autoSpaceDE w:val="0"/>
        <w:autoSpaceDN w:val="0"/>
        <w:spacing w:after="0" w:line="276" w:lineRule="auto"/>
        <w:jc w:val="both"/>
        <w:rPr>
          <w:rFonts w:ascii="Arial" w:eastAsia="Arial" w:hAnsi="Arial" w:cs="Arial"/>
          <w:b/>
          <w:bCs/>
          <w:color w:val="1C3363"/>
          <w:sz w:val="20"/>
          <w:szCs w:val="20"/>
        </w:rPr>
      </w:pPr>
      <w:bookmarkStart w:id="0" w:name="_Hlk54771043"/>
      <w:r w:rsidRPr="009568AE">
        <w:rPr>
          <w:rFonts w:ascii="Arial" w:eastAsia="Arial" w:hAnsi="Arial" w:cs="Arial"/>
          <w:b/>
          <w:bCs/>
          <w:color w:val="1C3363"/>
          <w:sz w:val="20"/>
          <w:szCs w:val="20"/>
        </w:rPr>
        <w:t>LIABILITY</w:t>
      </w:r>
      <w:r w:rsidR="00BB0C90" w:rsidRPr="009568AE">
        <w:rPr>
          <w:rFonts w:ascii="Arial" w:eastAsia="Arial" w:hAnsi="Arial" w:cs="Arial"/>
          <w:b/>
          <w:bCs/>
          <w:color w:val="1C3363"/>
          <w:sz w:val="20"/>
          <w:szCs w:val="20"/>
        </w:rPr>
        <w:t xml:space="preserve"> &amp; DISCLAIMER</w:t>
      </w:r>
    </w:p>
    <w:p w14:paraId="2A3DF4AA" w14:textId="11F3F04E" w:rsidR="008735DE" w:rsidRPr="002B76F9" w:rsidRDefault="008735DE" w:rsidP="00214B3E">
      <w:pPr>
        <w:widowControl w:val="0"/>
        <w:autoSpaceDE w:val="0"/>
        <w:autoSpaceDN w:val="0"/>
        <w:spacing w:after="0" w:line="276" w:lineRule="auto"/>
        <w:jc w:val="both"/>
        <w:rPr>
          <w:rFonts w:ascii="Arial" w:eastAsia="Arial" w:hAnsi="Arial" w:cs="Arial"/>
          <w:b/>
          <w:bCs/>
          <w:sz w:val="20"/>
          <w:szCs w:val="20"/>
        </w:rPr>
      </w:pPr>
      <w:r w:rsidRPr="002B76F9">
        <w:rPr>
          <w:rFonts w:ascii="Arial" w:eastAsia="Arial" w:hAnsi="Arial" w:cs="Arial"/>
          <w:sz w:val="20"/>
          <w:szCs w:val="20"/>
        </w:rPr>
        <w:t xml:space="preserve">In the case of government intervention or regulation, military activity, strikes or any other circumstances that make it impossible or inadvisable for </w:t>
      </w:r>
      <w:r w:rsidR="00C779F9" w:rsidRPr="002B76F9">
        <w:rPr>
          <w:rFonts w:ascii="Arial" w:eastAsia="Arial" w:hAnsi="Arial" w:cs="Arial"/>
          <w:sz w:val="20"/>
          <w:szCs w:val="20"/>
        </w:rPr>
        <w:t xml:space="preserve">the </w:t>
      </w:r>
      <w:r w:rsidRPr="002B76F9">
        <w:rPr>
          <w:rFonts w:ascii="Arial" w:eastAsia="Arial" w:hAnsi="Arial" w:cs="Arial"/>
          <w:sz w:val="20"/>
          <w:szCs w:val="20"/>
        </w:rPr>
        <w:t xml:space="preserve">Event to take place at the time and place as announced, the participant shall waive any claim for damages or compensation and there shall be no </w:t>
      </w:r>
      <w:r w:rsidR="003E5A0F" w:rsidRPr="002B76F9">
        <w:rPr>
          <w:rFonts w:ascii="Arial" w:eastAsia="Arial" w:hAnsi="Arial" w:cs="Arial"/>
          <w:sz w:val="20"/>
          <w:szCs w:val="20"/>
        </w:rPr>
        <w:t xml:space="preserve">past, present or </w:t>
      </w:r>
      <w:r w:rsidRPr="002B76F9">
        <w:rPr>
          <w:rFonts w:ascii="Arial" w:eastAsia="Arial" w:hAnsi="Arial" w:cs="Arial"/>
          <w:sz w:val="20"/>
          <w:szCs w:val="20"/>
        </w:rPr>
        <w:t>future liability for either party.</w:t>
      </w:r>
    </w:p>
    <w:p w14:paraId="76AC6CB1" w14:textId="52F59E49" w:rsidR="007B4A8F" w:rsidRPr="002B76F9" w:rsidRDefault="007B4A8F" w:rsidP="00214B3E">
      <w:pPr>
        <w:widowControl w:val="0"/>
        <w:autoSpaceDE w:val="0"/>
        <w:autoSpaceDN w:val="0"/>
        <w:spacing w:after="0" w:line="276" w:lineRule="auto"/>
        <w:jc w:val="both"/>
        <w:rPr>
          <w:rFonts w:ascii="Arial" w:hAnsi="Arial" w:cs="Arial"/>
          <w:sz w:val="20"/>
          <w:szCs w:val="20"/>
        </w:rPr>
      </w:pPr>
      <w:r w:rsidRPr="002B76F9">
        <w:rPr>
          <w:rFonts w:ascii="Arial" w:hAnsi="Arial" w:cs="Arial"/>
          <w:sz w:val="20"/>
          <w:szCs w:val="20"/>
        </w:rPr>
        <w:t xml:space="preserve">The participant acknowledges that he/she has no right to lodge damage claims against the organisers should the holding of the event be hindered or prevented by unexpected political or economic events or generally by </w:t>
      </w:r>
      <w:r w:rsidR="00C55240" w:rsidRPr="002B76F9">
        <w:rPr>
          <w:rFonts w:ascii="Arial" w:hAnsi="Arial" w:cs="Arial"/>
          <w:sz w:val="20"/>
          <w:szCs w:val="20"/>
        </w:rPr>
        <w:t>force majeure or</w:t>
      </w:r>
      <w:r w:rsidRPr="002B76F9">
        <w:rPr>
          <w:rFonts w:ascii="Arial" w:hAnsi="Arial" w:cs="Arial"/>
          <w:sz w:val="20"/>
          <w:szCs w:val="20"/>
        </w:rPr>
        <w:t xml:space="preserve"> should the non-appearance of speakers or other reasons necessitate programme changes. With registration, the participant accepts this proviso. </w:t>
      </w:r>
    </w:p>
    <w:bookmarkEnd w:id="0"/>
    <w:p w14:paraId="1F2A7707" w14:textId="24508590"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lastRenderedPageBreak/>
        <w:t xml:space="preserve">The Organiser shall not be deemed responsible for any bodily injury/death or property damages (including theft) sustained by participants during the Event, unless such damages are a direct result of </w:t>
      </w:r>
      <w:r w:rsidR="00C779F9" w:rsidRPr="002B76F9">
        <w:rPr>
          <w:rFonts w:ascii="Arial" w:eastAsia="Arial" w:hAnsi="Arial" w:cs="Arial"/>
          <w:sz w:val="20"/>
          <w:szCs w:val="20"/>
        </w:rPr>
        <w:t>an</w:t>
      </w:r>
      <w:r w:rsidRPr="002B76F9">
        <w:rPr>
          <w:rFonts w:ascii="Arial" w:eastAsia="Arial" w:hAnsi="Arial" w:cs="Arial"/>
          <w:sz w:val="20"/>
          <w:szCs w:val="20"/>
        </w:rPr>
        <w:t xml:space="preserve"> unlawful act</w:t>
      </w:r>
      <w:r w:rsidR="00C779F9" w:rsidRPr="002B76F9">
        <w:rPr>
          <w:rFonts w:ascii="Arial" w:eastAsia="Arial" w:hAnsi="Arial" w:cs="Arial"/>
          <w:sz w:val="20"/>
          <w:szCs w:val="20"/>
        </w:rPr>
        <w:t xml:space="preserve"> of the Organiser</w:t>
      </w:r>
      <w:r w:rsidRPr="002B76F9">
        <w:rPr>
          <w:rFonts w:ascii="Arial" w:eastAsia="Arial" w:hAnsi="Arial" w:cs="Arial"/>
          <w:sz w:val="20"/>
          <w:szCs w:val="20"/>
        </w:rPr>
        <w:t>.</w:t>
      </w:r>
    </w:p>
    <w:p w14:paraId="16E3C7CA" w14:textId="549FF2F8"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In any event, the Organiser does not accept liability for damages in the event of bodily injury/death, property damage, disruption to travel plans and costs incurred as a result of force majeure</w:t>
      </w:r>
      <w:r w:rsidR="00C779F9" w:rsidRPr="002B76F9">
        <w:rPr>
          <w:rFonts w:ascii="Arial" w:eastAsia="Arial" w:hAnsi="Arial" w:cs="Arial"/>
          <w:sz w:val="20"/>
          <w:szCs w:val="20"/>
        </w:rPr>
        <w:t xml:space="preserve"> or as a result of any other reason beyond the control of the Organiser</w:t>
      </w:r>
      <w:r w:rsidRPr="002B76F9">
        <w:rPr>
          <w:rFonts w:ascii="Arial" w:eastAsia="Arial" w:hAnsi="Arial" w:cs="Arial"/>
          <w:sz w:val="20"/>
          <w:szCs w:val="20"/>
        </w:rPr>
        <w:t>.</w:t>
      </w:r>
    </w:p>
    <w:p w14:paraId="45E75DD8" w14:textId="77777777" w:rsidR="00BB0C90" w:rsidRPr="002B76F9" w:rsidRDefault="00BB0C90" w:rsidP="00214B3E">
      <w:pPr>
        <w:widowControl w:val="0"/>
        <w:autoSpaceDE w:val="0"/>
        <w:autoSpaceDN w:val="0"/>
        <w:spacing w:after="0" w:line="276" w:lineRule="auto"/>
        <w:jc w:val="both"/>
        <w:rPr>
          <w:rFonts w:ascii="Arial" w:eastAsia="Arial" w:hAnsi="Arial" w:cs="Arial"/>
          <w:b/>
          <w:bCs/>
          <w:color w:val="E0006D"/>
          <w:sz w:val="20"/>
          <w:szCs w:val="20"/>
        </w:rPr>
      </w:pPr>
    </w:p>
    <w:p w14:paraId="5807FD30" w14:textId="4588EC7C" w:rsidR="00BB0C90" w:rsidRPr="009568AE" w:rsidRDefault="00BB0C90"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FORCE MAJEURE</w:t>
      </w:r>
    </w:p>
    <w:p w14:paraId="17A4F043" w14:textId="1B2AFEAA"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Force majeure reasons include but are not limited to war or threat of war, riots, civil strife, terrorist activity, industrial disputes, natural or nuclear disaster, adverse weather conditions, epidemics, pandemics, health risks, fire and closure of airports or airspace</w:t>
      </w:r>
      <w:r w:rsidR="00A052EF" w:rsidRPr="002B76F9">
        <w:rPr>
          <w:rFonts w:ascii="Arial" w:eastAsia="Arial" w:hAnsi="Arial" w:cs="Arial"/>
          <w:sz w:val="20"/>
          <w:szCs w:val="20"/>
        </w:rPr>
        <w:t>,</w:t>
      </w:r>
      <w:r w:rsidR="00A052EF" w:rsidRPr="002B76F9">
        <w:rPr>
          <w:rFonts w:ascii="Arial" w:hAnsi="Arial" w:cs="Arial"/>
          <w:sz w:val="20"/>
          <w:szCs w:val="20"/>
        </w:rPr>
        <w:t xml:space="preserve"> </w:t>
      </w:r>
      <w:r w:rsidR="00A052EF" w:rsidRPr="002B76F9">
        <w:rPr>
          <w:rFonts w:ascii="Arial" w:eastAsia="Arial" w:hAnsi="Arial" w:cs="Arial"/>
          <w:sz w:val="20"/>
          <w:szCs w:val="20"/>
        </w:rPr>
        <w:t xml:space="preserve">government decisions or administrative injunctions, including without limitation possible restrictions, recommendations, </w:t>
      </w:r>
      <w:r w:rsidR="00C55240" w:rsidRPr="002B76F9">
        <w:rPr>
          <w:rFonts w:ascii="Arial" w:eastAsia="Arial" w:hAnsi="Arial" w:cs="Arial"/>
          <w:sz w:val="20"/>
          <w:szCs w:val="20"/>
        </w:rPr>
        <w:t>guidelines,</w:t>
      </w:r>
      <w:r w:rsidR="00A052EF" w:rsidRPr="002B76F9">
        <w:rPr>
          <w:rFonts w:ascii="Arial" w:eastAsia="Arial" w:hAnsi="Arial" w:cs="Arial"/>
          <w:sz w:val="20"/>
          <w:szCs w:val="20"/>
        </w:rPr>
        <w:t xml:space="preserve"> or other measures imposed or recommended to be taken by (health) authorities. It is moreover expressly agreed that the </w:t>
      </w:r>
      <w:proofErr w:type="spellStart"/>
      <w:r w:rsidR="00460B4B" w:rsidRPr="002B76F9">
        <w:rPr>
          <w:rFonts w:ascii="Arial" w:eastAsia="Arial" w:hAnsi="Arial" w:cs="Arial"/>
          <w:sz w:val="20"/>
          <w:szCs w:val="20"/>
        </w:rPr>
        <w:t>unforeseeability</w:t>
      </w:r>
      <w:proofErr w:type="spellEnd"/>
      <w:r w:rsidR="00460B4B" w:rsidRPr="002B76F9">
        <w:rPr>
          <w:rFonts w:ascii="Arial" w:eastAsia="Arial" w:hAnsi="Arial" w:cs="Arial"/>
          <w:sz w:val="20"/>
          <w:szCs w:val="20"/>
        </w:rPr>
        <w:t xml:space="preserve"> </w:t>
      </w:r>
      <w:r w:rsidR="00A052EF" w:rsidRPr="002B76F9">
        <w:rPr>
          <w:rFonts w:ascii="Arial" w:eastAsia="Arial" w:hAnsi="Arial" w:cs="Arial"/>
          <w:sz w:val="20"/>
          <w:szCs w:val="20"/>
        </w:rPr>
        <w:t xml:space="preserve">condition does not have to be fulfilled for any </w:t>
      </w:r>
      <w:r w:rsidR="00C55240" w:rsidRPr="002B76F9">
        <w:rPr>
          <w:rFonts w:ascii="Arial" w:eastAsia="Arial" w:hAnsi="Arial" w:cs="Arial"/>
          <w:sz w:val="20"/>
          <w:szCs w:val="20"/>
        </w:rPr>
        <w:t>health-related</w:t>
      </w:r>
      <w:r w:rsidR="00A052EF" w:rsidRPr="002B76F9">
        <w:rPr>
          <w:rFonts w:ascii="Arial" w:eastAsia="Arial" w:hAnsi="Arial" w:cs="Arial"/>
          <w:sz w:val="20"/>
          <w:szCs w:val="20"/>
        </w:rPr>
        <w:t xml:space="preserve"> event (such as for instance coronavirus related pandemic, another pandemic or epidemic and/or quarantine measures) to qualify as an event of force majeure</w:t>
      </w:r>
      <w:r w:rsidRPr="002B76F9">
        <w:rPr>
          <w:rFonts w:ascii="Arial" w:eastAsia="Arial" w:hAnsi="Arial" w:cs="Arial"/>
          <w:sz w:val="20"/>
          <w:szCs w:val="20"/>
        </w:rPr>
        <w:t>.</w:t>
      </w:r>
    </w:p>
    <w:p w14:paraId="07D56C4F" w14:textId="77777777" w:rsidR="00BB7B6D" w:rsidRPr="002B76F9" w:rsidRDefault="00BB7B6D" w:rsidP="00214B3E">
      <w:pPr>
        <w:widowControl w:val="0"/>
        <w:autoSpaceDE w:val="0"/>
        <w:autoSpaceDN w:val="0"/>
        <w:spacing w:after="0" w:line="276" w:lineRule="auto"/>
        <w:jc w:val="both"/>
        <w:rPr>
          <w:rFonts w:ascii="Arial" w:eastAsia="Arial" w:hAnsi="Arial" w:cs="Arial"/>
          <w:b/>
          <w:bCs/>
          <w:color w:val="332E86"/>
          <w:sz w:val="20"/>
          <w:szCs w:val="20"/>
        </w:rPr>
      </w:pPr>
    </w:p>
    <w:p w14:paraId="1841BD99" w14:textId="77777777" w:rsidR="002C16FB" w:rsidRPr="009568AE" w:rsidRDefault="002C16FB" w:rsidP="00214B3E">
      <w:pPr>
        <w:widowControl w:val="0"/>
        <w:autoSpaceDE w:val="0"/>
        <w:autoSpaceDN w:val="0"/>
        <w:spacing w:after="0" w:line="276" w:lineRule="auto"/>
        <w:jc w:val="both"/>
        <w:rPr>
          <w:rFonts w:ascii="Arial" w:eastAsia="Arial" w:hAnsi="Arial" w:cs="Arial"/>
          <w:b/>
          <w:bCs/>
          <w:color w:val="1C3363"/>
          <w:sz w:val="20"/>
          <w:szCs w:val="20"/>
        </w:rPr>
      </w:pPr>
    </w:p>
    <w:p w14:paraId="2DA1EFEA" w14:textId="63178477" w:rsidR="008735DE" w:rsidRPr="009568AE"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EVENT RULES AND REGULATIONS</w:t>
      </w:r>
    </w:p>
    <w:p w14:paraId="387DB8FA" w14:textId="77777777"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Whilst participating in the Event, you are required to comply with any policies or directions (such as but not limited to security, health, and safety regulations) in force at the time of the Event, given by the Organiser or MCI or any other relevant third party, including the person responsible for the premises where the Event takes place or any competent authority.</w:t>
      </w:r>
    </w:p>
    <w:p w14:paraId="67BDEE5C" w14:textId="4020ACCC"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In particular, if the Organiser or MCI will supply ID badges for security purposes, </w:t>
      </w:r>
      <w:r w:rsidR="001D6C62" w:rsidRPr="002B76F9">
        <w:rPr>
          <w:rFonts w:ascii="Arial" w:eastAsia="Arial" w:hAnsi="Arial" w:cs="Arial"/>
          <w:sz w:val="20"/>
          <w:szCs w:val="20"/>
        </w:rPr>
        <w:t xml:space="preserve">participants </w:t>
      </w:r>
      <w:r w:rsidRPr="002B76F9">
        <w:rPr>
          <w:rFonts w:ascii="Arial" w:eastAsia="Arial" w:hAnsi="Arial" w:cs="Arial"/>
          <w:sz w:val="20"/>
          <w:szCs w:val="20"/>
        </w:rPr>
        <w:t>must wear their badge at all times. Badges are strictly personal and may not be transferred to another person, nor modified.</w:t>
      </w:r>
    </w:p>
    <w:p w14:paraId="2727ECE0" w14:textId="37D28E95"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r w:rsidRPr="002B76F9">
        <w:rPr>
          <w:rFonts w:ascii="Arial" w:eastAsia="Arial" w:hAnsi="Arial" w:cs="Arial"/>
          <w:sz w:val="20"/>
          <w:szCs w:val="20"/>
        </w:rPr>
        <w:t xml:space="preserve">The Organiser or MCI accept no responsibility for any belongings that </w:t>
      </w:r>
      <w:r w:rsidR="001D6C62" w:rsidRPr="002B76F9">
        <w:rPr>
          <w:rFonts w:ascii="Arial" w:eastAsia="Arial" w:hAnsi="Arial" w:cs="Arial"/>
          <w:sz w:val="20"/>
          <w:szCs w:val="20"/>
        </w:rPr>
        <w:t xml:space="preserve">participants </w:t>
      </w:r>
      <w:r w:rsidRPr="002B76F9">
        <w:rPr>
          <w:rFonts w:ascii="Arial" w:eastAsia="Arial" w:hAnsi="Arial" w:cs="Arial"/>
          <w:sz w:val="20"/>
          <w:szCs w:val="20"/>
        </w:rPr>
        <w:t xml:space="preserve">bring at the Event. Any loss or damage to such belongings is at the </w:t>
      </w:r>
      <w:r w:rsidR="001D6C62" w:rsidRPr="002B76F9">
        <w:rPr>
          <w:rFonts w:ascii="Arial" w:eastAsia="Arial" w:hAnsi="Arial" w:cs="Arial"/>
          <w:sz w:val="20"/>
          <w:szCs w:val="20"/>
        </w:rPr>
        <w:t xml:space="preserve">participant’s </w:t>
      </w:r>
      <w:r w:rsidRPr="002B76F9">
        <w:rPr>
          <w:rFonts w:ascii="Arial" w:eastAsia="Arial" w:hAnsi="Arial" w:cs="Arial"/>
          <w:sz w:val="20"/>
          <w:szCs w:val="20"/>
        </w:rPr>
        <w:t>own risk.</w:t>
      </w:r>
    </w:p>
    <w:p w14:paraId="41B71621" w14:textId="77777777" w:rsidR="008735DE" w:rsidRPr="002B76F9" w:rsidRDefault="008735DE" w:rsidP="00214B3E">
      <w:pPr>
        <w:widowControl w:val="0"/>
        <w:autoSpaceDE w:val="0"/>
        <w:autoSpaceDN w:val="0"/>
        <w:spacing w:after="0" w:line="276" w:lineRule="auto"/>
        <w:jc w:val="both"/>
        <w:rPr>
          <w:rFonts w:ascii="Arial" w:eastAsia="Arial" w:hAnsi="Arial" w:cs="Arial"/>
          <w:sz w:val="20"/>
          <w:szCs w:val="20"/>
        </w:rPr>
      </w:pPr>
    </w:p>
    <w:p w14:paraId="27D8D824" w14:textId="77777777" w:rsidR="008735DE" w:rsidRPr="009568AE"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DATA PROTECTION &amp; PRIVACY POLICY</w:t>
      </w:r>
    </w:p>
    <w:p w14:paraId="4B7F78FB" w14:textId="77777777" w:rsidR="00FF4C5C" w:rsidRPr="002B76F9" w:rsidRDefault="00FF4C5C" w:rsidP="00FF4C5C">
      <w:pPr>
        <w:widowControl w:val="0"/>
        <w:autoSpaceDE w:val="0"/>
        <w:autoSpaceDN w:val="0"/>
        <w:spacing w:after="0" w:line="276" w:lineRule="auto"/>
        <w:jc w:val="both"/>
        <w:rPr>
          <w:rFonts w:ascii="Arial" w:hAnsi="Arial" w:cs="Arial"/>
          <w:sz w:val="20"/>
          <w:szCs w:val="20"/>
        </w:rPr>
      </w:pPr>
      <w:r w:rsidRPr="002B76F9">
        <w:rPr>
          <w:rFonts w:ascii="Arial" w:hAnsi="Arial" w:cs="Arial"/>
          <w:sz w:val="20"/>
          <w:szCs w:val="20"/>
        </w:rPr>
        <w:t>The European General Data Protection Regulation (EU GDPR) entered into force on 25 May 2018, and it involves some additions to protection of the protection and privacy of Participants.</w:t>
      </w:r>
    </w:p>
    <w:p w14:paraId="6852A811" w14:textId="77777777" w:rsidR="00FF4C5C" w:rsidRPr="002B76F9" w:rsidRDefault="00FF4C5C" w:rsidP="00FF4C5C">
      <w:pPr>
        <w:widowControl w:val="0"/>
        <w:autoSpaceDE w:val="0"/>
        <w:autoSpaceDN w:val="0"/>
        <w:spacing w:after="0" w:line="276" w:lineRule="auto"/>
        <w:jc w:val="both"/>
        <w:rPr>
          <w:rFonts w:ascii="Arial" w:hAnsi="Arial" w:cs="Arial"/>
          <w:sz w:val="20"/>
          <w:szCs w:val="20"/>
        </w:rPr>
      </w:pPr>
    </w:p>
    <w:p w14:paraId="2E945F03" w14:textId="6950291F" w:rsidR="000C2FD9" w:rsidRPr="002B76F9" w:rsidRDefault="00FF4C5C" w:rsidP="00FF4C5C">
      <w:pPr>
        <w:widowControl w:val="0"/>
        <w:autoSpaceDE w:val="0"/>
        <w:autoSpaceDN w:val="0"/>
        <w:spacing w:after="0" w:line="276" w:lineRule="auto"/>
        <w:jc w:val="both"/>
        <w:rPr>
          <w:rFonts w:ascii="Arial" w:hAnsi="Arial" w:cs="Arial"/>
          <w:sz w:val="20"/>
          <w:szCs w:val="20"/>
        </w:rPr>
      </w:pPr>
      <w:r w:rsidRPr="4E237F98">
        <w:rPr>
          <w:rFonts w:ascii="Arial" w:hAnsi="Arial" w:cs="Arial"/>
          <w:sz w:val="20"/>
          <w:szCs w:val="20"/>
        </w:rPr>
        <w:t xml:space="preserve">The Organiser and </w:t>
      </w:r>
      <w:r w:rsidR="000C2FD9" w:rsidRPr="4E237F98">
        <w:rPr>
          <w:rFonts w:ascii="Arial" w:hAnsi="Arial" w:cs="Arial"/>
          <w:sz w:val="20"/>
          <w:szCs w:val="20"/>
        </w:rPr>
        <w:t>MCI BENELUX SA (acting as data processor on this event) take your privacy very seriously and perform their activities and services in compliance with GDPR requirements.</w:t>
      </w:r>
      <w:r w:rsidRPr="4E237F98">
        <w:rPr>
          <w:rFonts w:ascii="Arial" w:hAnsi="Arial" w:cs="Arial"/>
          <w:sz w:val="20"/>
          <w:szCs w:val="20"/>
        </w:rPr>
        <w:t xml:space="preserve"> </w:t>
      </w:r>
      <w:r w:rsidR="000C2FD9" w:rsidRPr="4E237F98">
        <w:rPr>
          <w:rFonts w:ascii="Arial" w:hAnsi="Arial" w:cs="Arial"/>
          <w:sz w:val="20"/>
          <w:szCs w:val="20"/>
        </w:rPr>
        <w:t xml:space="preserve">By registering to the </w:t>
      </w:r>
      <w:r w:rsidR="00A60AB9" w:rsidRPr="4E237F98">
        <w:rPr>
          <w:rFonts w:ascii="Arial" w:hAnsi="Arial" w:cs="Arial"/>
          <w:sz w:val="20"/>
          <w:szCs w:val="20"/>
        </w:rPr>
        <w:t xml:space="preserve">ACC Annual Conference </w:t>
      </w:r>
      <w:r w:rsidR="001D46E1" w:rsidRPr="4E237F98">
        <w:rPr>
          <w:rFonts w:ascii="Arial" w:hAnsi="Arial" w:cs="Arial"/>
          <w:sz w:val="20"/>
          <w:szCs w:val="20"/>
        </w:rPr>
        <w:t>2026</w:t>
      </w:r>
      <w:r w:rsidR="000C2FD9" w:rsidRPr="4E237F98">
        <w:rPr>
          <w:rFonts w:ascii="Arial" w:hAnsi="Arial" w:cs="Arial"/>
          <w:sz w:val="20"/>
          <w:szCs w:val="20"/>
        </w:rPr>
        <w:t xml:space="preserve"> running from </w:t>
      </w:r>
      <w:r w:rsidR="001D46E1" w:rsidRPr="4E237F98">
        <w:rPr>
          <w:rFonts w:ascii="Arial" w:hAnsi="Arial" w:cs="Arial"/>
          <w:sz w:val="20"/>
          <w:szCs w:val="20"/>
        </w:rPr>
        <w:t>3</w:t>
      </w:r>
      <w:r w:rsidR="00A60AB9" w:rsidRPr="4E237F98">
        <w:rPr>
          <w:rFonts w:ascii="Arial" w:hAnsi="Arial" w:cs="Arial"/>
          <w:sz w:val="20"/>
          <w:szCs w:val="20"/>
        </w:rPr>
        <w:t xml:space="preserve"> to </w:t>
      </w:r>
      <w:r w:rsidR="001D46E1" w:rsidRPr="4E237F98">
        <w:rPr>
          <w:rFonts w:ascii="Arial" w:hAnsi="Arial" w:cs="Arial"/>
          <w:sz w:val="20"/>
          <w:szCs w:val="20"/>
        </w:rPr>
        <w:t>5</w:t>
      </w:r>
      <w:r w:rsidR="00A60AB9" w:rsidRPr="4E237F98">
        <w:rPr>
          <w:rFonts w:ascii="Arial" w:hAnsi="Arial" w:cs="Arial"/>
          <w:sz w:val="20"/>
          <w:szCs w:val="20"/>
        </w:rPr>
        <w:t xml:space="preserve"> </w:t>
      </w:r>
      <w:r w:rsidR="001D46E1" w:rsidRPr="4E237F98">
        <w:rPr>
          <w:rFonts w:ascii="Arial" w:hAnsi="Arial" w:cs="Arial"/>
          <w:sz w:val="20"/>
          <w:szCs w:val="20"/>
        </w:rPr>
        <w:t>June</w:t>
      </w:r>
      <w:r w:rsidR="00A60AB9" w:rsidRPr="4E237F98">
        <w:rPr>
          <w:rFonts w:ascii="Arial" w:hAnsi="Arial" w:cs="Arial"/>
          <w:sz w:val="20"/>
          <w:szCs w:val="20"/>
        </w:rPr>
        <w:t xml:space="preserve"> </w:t>
      </w:r>
      <w:r w:rsidR="001D46E1" w:rsidRPr="4E237F98">
        <w:rPr>
          <w:rFonts w:ascii="Arial" w:hAnsi="Arial" w:cs="Arial"/>
          <w:sz w:val="20"/>
          <w:szCs w:val="20"/>
        </w:rPr>
        <w:t>2026</w:t>
      </w:r>
      <w:r w:rsidR="000C2FD9" w:rsidRPr="4E237F98">
        <w:rPr>
          <w:rFonts w:ascii="Arial" w:hAnsi="Arial" w:cs="Arial"/>
          <w:sz w:val="20"/>
          <w:szCs w:val="20"/>
        </w:rPr>
        <w:t xml:space="preserve"> you consent to the applied privacy policies</w:t>
      </w:r>
      <w:r w:rsidR="00B86D74" w:rsidRPr="4E237F98">
        <w:rPr>
          <w:rFonts w:ascii="Arial" w:hAnsi="Arial" w:cs="Arial"/>
          <w:sz w:val="20"/>
          <w:szCs w:val="20"/>
        </w:rPr>
        <w:t xml:space="preserve">. </w:t>
      </w:r>
      <w:r w:rsidRPr="4E237F98">
        <w:rPr>
          <w:rFonts w:ascii="Arial" w:hAnsi="Arial" w:cs="Arial"/>
          <w:sz w:val="20"/>
          <w:szCs w:val="20"/>
        </w:rPr>
        <w:t xml:space="preserve">The Data Protection and Privacy Policy can be consulted at any time at the link </w:t>
      </w:r>
      <w:hyperlink r:id="rId20">
        <w:r w:rsidRPr="4E237F98">
          <w:rPr>
            <w:rStyle w:val="Hyperlink"/>
            <w:rFonts w:ascii="Arial" w:hAnsi="Arial" w:cs="Arial"/>
            <w:sz w:val="20"/>
            <w:szCs w:val="20"/>
          </w:rPr>
          <w:t>here</w:t>
        </w:r>
      </w:hyperlink>
      <w:r w:rsidRPr="4E237F98">
        <w:rPr>
          <w:rFonts w:ascii="Arial" w:hAnsi="Arial" w:cs="Arial"/>
          <w:sz w:val="20"/>
          <w:szCs w:val="20"/>
        </w:rPr>
        <w:t>.</w:t>
      </w:r>
      <w:r w:rsidR="005120A1" w:rsidRPr="4E237F98">
        <w:rPr>
          <w:rFonts w:ascii="Arial" w:hAnsi="Arial" w:cs="Arial"/>
          <w:sz w:val="20"/>
          <w:szCs w:val="20"/>
        </w:rPr>
        <w:t xml:space="preserve"> </w:t>
      </w:r>
      <w:r w:rsidR="00834DB1" w:rsidRPr="4E237F98">
        <w:rPr>
          <w:rFonts w:ascii="Arial" w:hAnsi="Arial" w:cs="Arial"/>
          <w:sz w:val="20"/>
          <w:szCs w:val="20"/>
        </w:rPr>
        <w:t xml:space="preserve">The Privacy &amp; Policies of ACC can be consulted </w:t>
      </w:r>
      <w:hyperlink r:id="rId21">
        <w:r w:rsidR="00834DB1" w:rsidRPr="4E237F98">
          <w:rPr>
            <w:rStyle w:val="Hyperlink"/>
            <w:rFonts w:ascii="Arial" w:hAnsi="Arial" w:cs="Arial"/>
            <w:sz w:val="20"/>
            <w:szCs w:val="20"/>
          </w:rPr>
          <w:t>here</w:t>
        </w:r>
      </w:hyperlink>
      <w:r w:rsidR="00834DB1" w:rsidRPr="4E237F98">
        <w:rPr>
          <w:rFonts w:ascii="Arial" w:hAnsi="Arial" w:cs="Arial"/>
          <w:sz w:val="20"/>
          <w:szCs w:val="20"/>
        </w:rPr>
        <w:t xml:space="preserve">.  </w:t>
      </w:r>
    </w:p>
    <w:p w14:paraId="3DF55F7E" w14:textId="77777777" w:rsidR="000C2FD9" w:rsidRPr="002B76F9" w:rsidRDefault="000C2FD9" w:rsidP="00FF4C5C">
      <w:pPr>
        <w:widowControl w:val="0"/>
        <w:autoSpaceDE w:val="0"/>
        <w:autoSpaceDN w:val="0"/>
        <w:spacing w:after="0" w:line="276" w:lineRule="auto"/>
        <w:jc w:val="both"/>
        <w:rPr>
          <w:rFonts w:ascii="Arial" w:hAnsi="Arial" w:cs="Arial"/>
          <w:sz w:val="20"/>
          <w:szCs w:val="20"/>
        </w:rPr>
      </w:pPr>
    </w:p>
    <w:p w14:paraId="71F267C2" w14:textId="7E7CB01C" w:rsidR="007E0835" w:rsidRPr="002B76F9" w:rsidRDefault="00FF4C5C" w:rsidP="00214B3E">
      <w:pPr>
        <w:widowControl w:val="0"/>
        <w:autoSpaceDE w:val="0"/>
        <w:autoSpaceDN w:val="0"/>
        <w:spacing w:after="0" w:line="276" w:lineRule="auto"/>
        <w:jc w:val="both"/>
        <w:rPr>
          <w:rFonts w:ascii="Arial" w:hAnsi="Arial" w:cs="Arial"/>
          <w:sz w:val="20"/>
          <w:szCs w:val="20"/>
        </w:rPr>
      </w:pPr>
      <w:r w:rsidRPr="002B76F9">
        <w:rPr>
          <w:rFonts w:ascii="Arial" w:hAnsi="Arial" w:cs="Arial"/>
          <w:sz w:val="20"/>
          <w:szCs w:val="20"/>
        </w:rPr>
        <w:t xml:space="preserve">For further information on how your data will be used, we invite you to carefully read the </w:t>
      </w:r>
      <w:hyperlink r:id="rId22" w:history="1">
        <w:r w:rsidRPr="002B76F9">
          <w:rPr>
            <w:rStyle w:val="Hyperlink"/>
            <w:rFonts w:ascii="Arial" w:hAnsi="Arial" w:cs="Arial"/>
            <w:sz w:val="20"/>
            <w:szCs w:val="20"/>
          </w:rPr>
          <w:t>Data Protection and Privacy Policy</w:t>
        </w:r>
      </w:hyperlink>
      <w:r w:rsidRPr="002B76F9">
        <w:rPr>
          <w:rFonts w:ascii="Arial" w:hAnsi="Arial" w:cs="Arial"/>
          <w:sz w:val="20"/>
          <w:szCs w:val="20"/>
        </w:rPr>
        <w:t xml:space="preserve"> (MCI Group acting as data processor on this event).</w:t>
      </w:r>
      <w:r w:rsidR="00247AFE" w:rsidRPr="002B76F9">
        <w:rPr>
          <w:rFonts w:ascii="Arial" w:hAnsi="Arial" w:cs="Arial"/>
          <w:sz w:val="20"/>
          <w:szCs w:val="20"/>
        </w:rPr>
        <w:t xml:space="preserve"> </w:t>
      </w:r>
      <w:r w:rsidRPr="002B76F9">
        <w:rPr>
          <w:rFonts w:ascii="Arial" w:hAnsi="Arial" w:cs="Arial"/>
          <w:sz w:val="20"/>
          <w:szCs w:val="20"/>
        </w:rPr>
        <w:t xml:space="preserve">For any questions regarding the Data Protection and Privacy Policy, Participants are invited to contact the Data Protection Officer at the following e-mail address: </w:t>
      </w:r>
      <w:hyperlink r:id="rId23" w:history="1">
        <w:r w:rsidRPr="002B76F9">
          <w:rPr>
            <w:rStyle w:val="Hyperlink"/>
            <w:rFonts w:ascii="Arial" w:hAnsi="Arial" w:cs="Arial"/>
            <w:sz w:val="20"/>
            <w:szCs w:val="20"/>
          </w:rPr>
          <w:t>privacy@mci-group.com</w:t>
        </w:r>
      </w:hyperlink>
      <w:r w:rsidRPr="002B76F9">
        <w:rPr>
          <w:rFonts w:ascii="Arial" w:hAnsi="Arial" w:cs="Arial"/>
          <w:sz w:val="20"/>
          <w:szCs w:val="20"/>
        </w:rPr>
        <w:t xml:space="preserve">.  </w:t>
      </w:r>
    </w:p>
    <w:p w14:paraId="31EA6F20" w14:textId="77777777" w:rsidR="00D24A80" w:rsidRPr="002B76F9" w:rsidRDefault="00D24A80" w:rsidP="00214B3E">
      <w:pPr>
        <w:widowControl w:val="0"/>
        <w:autoSpaceDE w:val="0"/>
        <w:autoSpaceDN w:val="0"/>
        <w:spacing w:after="0" w:line="276" w:lineRule="auto"/>
        <w:jc w:val="both"/>
        <w:rPr>
          <w:rFonts w:ascii="Arial" w:eastAsia="Arial" w:hAnsi="Arial" w:cs="Arial"/>
          <w:b/>
          <w:bCs/>
          <w:color w:val="332E86"/>
          <w:sz w:val="20"/>
          <w:szCs w:val="20"/>
        </w:rPr>
      </w:pPr>
    </w:p>
    <w:p w14:paraId="63B32C1B" w14:textId="0962E4A6" w:rsidR="008735DE" w:rsidRPr="009568AE" w:rsidRDefault="008735DE" w:rsidP="00214B3E">
      <w:pPr>
        <w:widowControl w:val="0"/>
        <w:autoSpaceDE w:val="0"/>
        <w:autoSpaceDN w:val="0"/>
        <w:spacing w:after="0" w:line="276" w:lineRule="auto"/>
        <w:jc w:val="both"/>
        <w:rPr>
          <w:rFonts w:ascii="Arial" w:eastAsia="Arial" w:hAnsi="Arial" w:cs="Arial"/>
          <w:b/>
          <w:bCs/>
          <w:color w:val="1C3363"/>
          <w:sz w:val="20"/>
          <w:szCs w:val="20"/>
        </w:rPr>
      </w:pPr>
      <w:r w:rsidRPr="009568AE">
        <w:rPr>
          <w:rFonts w:ascii="Arial" w:eastAsia="Arial" w:hAnsi="Arial" w:cs="Arial"/>
          <w:b/>
          <w:bCs/>
          <w:color w:val="1C3363"/>
          <w:sz w:val="20"/>
          <w:szCs w:val="20"/>
        </w:rPr>
        <w:t>GOVERNING LAW</w:t>
      </w:r>
    </w:p>
    <w:p w14:paraId="32CF8749" w14:textId="2AACF434" w:rsidR="000347B4" w:rsidRPr="002B76F9" w:rsidRDefault="008735DE" w:rsidP="00214B3E">
      <w:pPr>
        <w:widowControl w:val="0"/>
        <w:autoSpaceDE w:val="0"/>
        <w:autoSpaceDN w:val="0"/>
        <w:spacing w:after="0" w:line="276" w:lineRule="auto"/>
        <w:jc w:val="both"/>
        <w:rPr>
          <w:rFonts w:ascii="Arial" w:hAnsi="Arial" w:cs="Arial"/>
          <w:sz w:val="20"/>
          <w:szCs w:val="20"/>
        </w:rPr>
      </w:pPr>
      <w:r w:rsidRPr="002B76F9">
        <w:rPr>
          <w:rFonts w:ascii="Arial" w:eastAsia="Arial" w:hAnsi="Arial" w:cs="Arial"/>
          <w:sz w:val="20"/>
          <w:szCs w:val="20"/>
        </w:rPr>
        <w:t>Any dispute resulting from the above terms and conditions will be subject to the law of Belgium, and by accepting these terms you are submitting yourself to the exclusive jurisdiction of the courts of Belgium.</w:t>
      </w:r>
    </w:p>
    <w:sectPr w:rsidR="000347B4" w:rsidRPr="002B76F9" w:rsidSect="00AC5227">
      <w:headerReference w:type="default" r:id="rId24"/>
      <w:footerReference w:type="default" r:id="rId25"/>
      <w:pgSz w:w="11910" w:h="16840"/>
      <w:pgMar w:top="1644" w:right="567" w:bottom="340" w:left="567" w:header="68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FE21" w14:textId="77777777" w:rsidR="00A24C34" w:rsidRDefault="00A24C34">
      <w:pPr>
        <w:spacing w:after="0" w:line="240" w:lineRule="auto"/>
      </w:pPr>
      <w:r>
        <w:separator/>
      </w:r>
    </w:p>
  </w:endnote>
  <w:endnote w:type="continuationSeparator" w:id="0">
    <w:p w14:paraId="7A8DDB6C" w14:textId="77777777" w:rsidR="00A24C34" w:rsidRDefault="00A24C34">
      <w:pPr>
        <w:spacing w:after="0" w:line="240" w:lineRule="auto"/>
      </w:pPr>
      <w:r>
        <w:continuationSeparator/>
      </w:r>
    </w:p>
  </w:endnote>
  <w:endnote w:type="continuationNotice" w:id="1">
    <w:p w14:paraId="246B0D4C" w14:textId="77777777" w:rsidR="00A24C34" w:rsidRDefault="00A24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5432" w14:textId="77777777" w:rsidR="00FD0272" w:rsidRDefault="00FD0272">
    <w:pPr>
      <w:pStyle w:val="Footer"/>
      <w:jc w:val="center"/>
    </w:pPr>
  </w:p>
  <w:sdt>
    <w:sdtPr>
      <w:id w:val="-1017612413"/>
      <w:docPartObj>
        <w:docPartGallery w:val="Page Numbers (Bottom of Page)"/>
        <w:docPartUnique/>
      </w:docPartObj>
    </w:sdtPr>
    <w:sdtEndPr>
      <w:rPr>
        <w:noProof/>
        <w:sz w:val="16"/>
        <w:szCs w:val="16"/>
      </w:rPr>
    </w:sdtEndPr>
    <w:sdtContent>
      <w:p w14:paraId="723DE24B" w14:textId="77777777" w:rsidR="00FD0272" w:rsidRPr="00D24090" w:rsidRDefault="008735DE">
        <w:pPr>
          <w:pStyle w:val="Footer"/>
          <w:jc w:val="center"/>
          <w:rPr>
            <w:sz w:val="16"/>
            <w:szCs w:val="16"/>
          </w:rPr>
        </w:pPr>
        <w:r w:rsidRPr="00D24090">
          <w:rPr>
            <w:sz w:val="16"/>
            <w:szCs w:val="16"/>
          </w:rPr>
          <w:fldChar w:fldCharType="begin"/>
        </w:r>
        <w:r w:rsidRPr="00D24090">
          <w:rPr>
            <w:sz w:val="16"/>
            <w:szCs w:val="16"/>
          </w:rPr>
          <w:instrText xml:space="preserve"> PAGE   \* MERGEFORMAT </w:instrText>
        </w:r>
        <w:r w:rsidRPr="00D24090">
          <w:rPr>
            <w:sz w:val="16"/>
            <w:szCs w:val="16"/>
          </w:rPr>
          <w:fldChar w:fldCharType="separate"/>
        </w:r>
        <w:r w:rsidR="001945D6">
          <w:rPr>
            <w:noProof/>
            <w:sz w:val="16"/>
            <w:szCs w:val="16"/>
          </w:rPr>
          <w:t>4</w:t>
        </w:r>
        <w:r w:rsidRPr="00D24090">
          <w:rPr>
            <w:noProof/>
            <w:sz w:val="16"/>
            <w:szCs w:val="16"/>
          </w:rPr>
          <w:fldChar w:fldCharType="end"/>
        </w:r>
      </w:p>
    </w:sdtContent>
  </w:sdt>
  <w:p w14:paraId="4B1F592C" w14:textId="77777777" w:rsidR="00FD0272" w:rsidRDefault="00FD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46A6" w14:textId="77777777" w:rsidR="00A24C34" w:rsidRDefault="00A24C34">
      <w:pPr>
        <w:spacing w:after="0" w:line="240" w:lineRule="auto"/>
      </w:pPr>
      <w:r>
        <w:separator/>
      </w:r>
    </w:p>
  </w:footnote>
  <w:footnote w:type="continuationSeparator" w:id="0">
    <w:p w14:paraId="1D7ECA0C" w14:textId="77777777" w:rsidR="00A24C34" w:rsidRDefault="00A24C34">
      <w:pPr>
        <w:spacing w:after="0" w:line="240" w:lineRule="auto"/>
      </w:pPr>
      <w:r>
        <w:continuationSeparator/>
      </w:r>
    </w:p>
  </w:footnote>
  <w:footnote w:type="continuationNotice" w:id="1">
    <w:p w14:paraId="1160F040" w14:textId="77777777" w:rsidR="00A24C34" w:rsidRDefault="00A24C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0"/>
      <w:gridCol w:w="3590"/>
      <w:gridCol w:w="3590"/>
    </w:tblGrid>
    <w:tr w:rsidR="49277517" w14:paraId="217CAA55" w14:textId="77777777" w:rsidTr="49277517">
      <w:trPr>
        <w:trHeight w:val="300"/>
      </w:trPr>
      <w:tc>
        <w:tcPr>
          <w:tcW w:w="3590" w:type="dxa"/>
        </w:tcPr>
        <w:p w14:paraId="42584D19" w14:textId="0E3A67DB" w:rsidR="49277517" w:rsidRDefault="49277517" w:rsidP="49277517">
          <w:pPr>
            <w:pStyle w:val="Header"/>
            <w:ind w:left="-115"/>
          </w:pPr>
        </w:p>
      </w:tc>
      <w:tc>
        <w:tcPr>
          <w:tcW w:w="3590" w:type="dxa"/>
        </w:tcPr>
        <w:p w14:paraId="0CB04647" w14:textId="1315727D" w:rsidR="49277517" w:rsidRDefault="49277517" w:rsidP="49277517">
          <w:pPr>
            <w:pStyle w:val="Header"/>
            <w:jc w:val="center"/>
          </w:pPr>
        </w:p>
      </w:tc>
      <w:tc>
        <w:tcPr>
          <w:tcW w:w="3590" w:type="dxa"/>
        </w:tcPr>
        <w:p w14:paraId="223F7ED3" w14:textId="4293355E" w:rsidR="49277517" w:rsidRDefault="49277517" w:rsidP="49277517">
          <w:pPr>
            <w:pStyle w:val="Header"/>
            <w:ind w:right="-115"/>
            <w:jc w:val="right"/>
          </w:pPr>
        </w:p>
      </w:tc>
    </w:tr>
  </w:tbl>
  <w:p w14:paraId="3CEF61A3" w14:textId="58D06F96" w:rsidR="49277517" w:rsidRDefault="49277517" w:rsidP="4927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0E6"/>
    <w:multiLevelType w:val="hybridMultilevel"/>
    <w:tmpl w:val="BC7A4024"/>
    <w:lvl w:ilvl="0" w:tplc="3A0AE0CE">
      <w:start w:val="14"/>
      <w:numFmt w:val="bullet"/>
      <w:lvlText w:val=""/>
      <w:lvlJc w:val="left"/>
      <w:pPr>
        <w:ind w:left="720" w:hanging="360"/>
      </w:pPr>
      <w:rPr>
        <w:rFonts w:ascii="Symbol" w:eastAsiaTheme="minorHAnsi" w:hAnsi="Symbol" w:cstheme="minorBid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BB4162"/>
    <w:multiLevelType w:val="hybridMultilevel"/>
    <w:tmpl w:val="3B92C606"/>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28642C56"/>
    <w:multiLevelType w:val="hybridMultilevel"/>
    <w:tmpl w:val="4BEC0E0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E682BBA"/>
    <w:multiLevelType w:val="hybridMultilevel"/>
    <w:tmpl w:val="A6CA2F8E"/>
    <w:lvl w:ilvl="0" w:tplc="836A2026">
      <w:start w:val="7"/>
      <w:numFmt w:val="bullet"/>
      <w:lvlText w:val=""/>
      <w:lvlJc w:val="left"/>
      <w:pPr>
        <w:ind w:left="720" w:hanging="360"/>
      </w:pPr>
      <w:rPr>
        <w:rFonts w:ascii="Wingdings" w:eastAsiaTheme="minorHAns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376783E"/>
    <w:multiLevelType w:val="hybridMultilevel"/>
    <w:tmpl w:val="D2886CFA"/>
    <w:lvl w:ilvl="0" w:tplc="95127818">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8A1406F"/>
    <w:multiLevelType w:val="hybridMultilevel"/>
    <w:tmpl w:val="6A3847B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FF416DF"/>
    <w:multiLevelType w:val="hybridMultilevel"/>
    <w:tmpl w:val="37F07C60"/>
    <w:lvl w:ilvl="0" w:tplc="D54C5B9E">
      <w:start w:val="1"/>
      <w:numFmt w:val="bullet"/>
      <w:lvlText w:val="-"/>
      <w:lvlJc w:val="left"/>
      <w:pPr>
        <w:ind w:left="720" w:hanging="360"/>
      </w:pPr>
      <w:rPr>
        <w:rFonts w:ascii="Calibri" w:hAnsi="Calibri" w:hint="default"/>
      </w:rPr>
    </w:lvl>
    <w:lvl w:ilvl="1" w:tplc="37AE9F44">
      <w:start w:val="1"/>
      <w:numFmt w:val="bullet"/>
      <w:lvlText w:val="o"/>
      <w:lvlJc w:val="left"/>
      <w:pPr>
        <w:ind w:left="1440" w:hanging="360"/>
      </w:pPr>
      <w:rPr>
        <w:rFonts w:ascii="Courier New" w:hAnsi="Courier New" w:hint="default"/>
      </w:rPr>
    </w:lvl>
    <w:lvl w:ilvl="2" w:tplc="938863EC">
      <w:start w:val="1"/>
      <w:numFmt w:val="bullet"/>
      <w:lvlText w:val=""/>
      <w:lvlJc w:val="left"/>
      <w:pPr>
        <w:ind w:left="2160" w:hanging="360"/>
      </w:pPr>
      <w:rPr>
        <w:rFonts w:ascii="Wingdings" w:hAnsi="Wingdings" w:hint="default"/>
      </w:rPr>
    </w:lvl>
    <w:lvl w:ilvl="3" w:tplc="BF860692">
      <w:start w:val="1"/>
      <w:numFmt w:val="bullet"/>
      <w:lvlText w:val=""/>
      <w:lvlJc w:val="left"/>
      <w:pPr>
        <w:ind w:left="2880" w:hanging="360"/>
      </w:pPr>
      <w:rPr>
        <w:rFonts w:ascii="Symbol" w:hAnsi="Symbol" w:hint="default"/>
      </w:rPr>
    </w:lvl>
    <w:lvl w:ilvl="4" w:tplc="6BBC629A">
      <w:start w:val="1"/>
      <w:numFmt w:val="bullet"/>
      <w:lvlText w:val="o"/>
      <w:lvlJc w:val="left"/>
      <w:pPr>
        <w:ind w:left="3600" w:hanging="360"/>
      </w:pPr>
      <w:rPr>
        <w:rFonts w:ascii="Courier New" w:hAnsi="Courier New" w:hint="default"/>
      </w:rPr>
    </w:lvl>
    <w:lvl w:ilvl="5" w:tplc="4008D18A">
      <w:start w:val="1"/>
      <w:numFmt w:val="bullet"/>
      <w:lvlText w:val=""/>
      <w:lvlJc w:val="left"/>
      <w:pPr>
        <w:ind w:left="4320" w:hanging="360"/>
      </w:pPr>
      <w:rPr>
        <w:rFonts w:ascii="Wingdings" w:hAnsi="Wingdings" w:hint="default"/>
      </w:rPr>
    </w:lvl>
    <w:lvl w:ilvl="6" w:tplc="1AAA5B30">
      <w:start w:val="1"/>
      <w:numFmt w:val="bullet"/>
      <w:lvlText w:val=""/>
      <w:lvlJc w:val="left"/>
      <w:pPr>
        <w:ind w:left="5040" w:hanging="360"/>
      </w:pPr>
      <w:rPr>
        <w:rFonts w:ascii="Symbol" w:hAnsi="Symbol" w:hint="default"/>
      </w:rPr>
    </w:lvl>
    <w:lvl w:ilvl="7" w:tplc="A2203DD2">
      <w:start w:val="1"/>
      <w:numFmt w:val="bullet"/>
      <w:lvlText w:val="o"/>
      <w:lvlJc w:val="left"/>
      <w:pPr>
        <w:ind w:left="5760" w:hanging="360"/>
      </w:pPr>
      <w:rPr>
        <w:rFonts w:ascii="Courier New" w:hAnsi="Courier New" w:hint="default"/>
      </w:rPr>
    </w:lvl>
    <w:lvl w:ilvl="8" w:tplc="0D58496A">
      <w:start w:val="1"/>
      <w:numFmt w:val="bullet"/>
      <w:lvlText w:val=""/>
      <w:lvlJc w:val="left"/>
      <w:pPr>
        <w:ind w:left="6480" w:hanging="360"/>
      </w:pPr>
      <w:rPr>
        <w:rFonts w:ascii="Wingdings" w:hAnsi="Wingdings" w:hint="default"/>
      </w:rPr>
    </w:lvl>
  </w:abstractNum>
  <w:num w:numId="1" w16cid:durableId="964001480">
    <w:abstractNumId w:val="6"/>
  </w:num>
  <w:num w:numId="2" w16cid:durableId="1985815686">
    <w:abstractNumId w:val="1"/>
  </w:num>
  <w:num w:numId="3" w16cid:durableId="102001329">
    <w:abstractNumId w:val="5"/>
  </w:num>
  <w:num w:numId="4" w16cid:durableId="2119445662">
    <w:abstractNumId w:val="2"/>
  </w:num>
  <w:num w:numId="5" w16cid:durableId="1099452781">
    <w:abstractNumId w:val="4"/>
  </w:num>
  <w:num w:numId="6" w16cid:durableId="755395801">
    <w:abstractNumId w:val="0"/>
  </w:num>
  <w:num w:numId="7" w16cid:durableId="63900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DE"/>
    <w:rsid w:val="00015AD7"/>
    <w:rsid w:val="0002709D"/>
    <w:rsid w:val="000347B4"/>
    <w:rsid w:val="00071677"/>
    <w:rsid w:val="0007173B"/>
    <w:rsid w:val="00074CE5"/>
    <w:rsid w:val="00082857"/>
    <w:rsid w:val="0008363A"/>
    <w:rsid w:val="000B086E"/>
    <w:rsid w:val="000B08C5"/>
    <w:rsid w:val="000C2FD9"/>
    <w:rsid w:val="000D02E7"/>
    <w:rsid w:val="000D038E"/>
    <w:rsid w:val="000D4989"/>
    <w:rsid w:val="000D4A83"/>
    <w:rsid w:val="000D649F"/>
    <w:rsid w:val="000E5047"/>
    <w:rsid w:val="000F1CFF"/>
    <w:rsid w:val="000F3538"/>
    <w:rsid w:val="000F5809"/>
    <w:rsid w:val="000F6664"/>
    <w:rsid w:val="00104738"/>
    <w:rsid w:val="0011342F"/>
    <w:rsid w:val="001154E5"/>
    <w:rsid w:val="001175D1"/>
    <w:rsid w:val="00121BA1"/>
    <w:rsid w:val="001220AB"/>
    <w:rsid w:val="00122307"/>
    <w:rsid w:val="00137415"/>
    <w:rsid w:val="00146C82"/>
    <w:rsid w:val="00146E00"/>
    <w:rsid w:val="001647A9"/>
    <w:rsid w:val="00172CD7"/>
    <w:rsid w:val="00174E64"/>
    <w:rsid w:val="0017782E"/>
    <w:rsid w:val="00190641"/>
    <w:rsid w:val="001945D6"/>
    <w:rsid w:val="001A52CD"/>
    <w:rsid w:val="001B0EC0"/>
    <w:rsid w:val="001B69D0"/>
    <w:rsid w:val="001C4047"/>
    <w:rsid w:val="001C4EE8"/>
    <w:rsid w:val="001D46E1"/>
    <w:rsid w:val="001D570C"/>
    <w:rsid w:val="001D6C62"/>
    <w:rsid w:val="001D701B"/>
    <w:rsid w:val="001D7D34"/>
    <w:rsid w:val="00214B3E"/>
    <w:rsid w:val="002155AF"/>
    <w:rsid w:val="00225C69"/>
    <w:rsid w:val="00241831"/>
    <w:rsid w:val="00247AFE"/>
    <w:rsid w:val="00264768"/>
    <w:rsid w:val="002711EE"/>
    <w:rsid w:val="00282688"/>
    <w:rsid w:val="0028358D"/>
    <w:rsid w:val="00293D5D"/>
    <w:rsid w:val="00294A2E"/>
    <w:rsid w:val="002A07FE"/>
    <w:rsid w:val="002A225E"/>
    <w:rsid w:val="002A593C"/>
    <w:rsid w:val="002B76F9"/>
    <w:rsid w:val="002C16FB"/>
    <w:rsid w:val="002D6AF5"/>
    <w:rsid w:val="002D74B5"/>
    <w:rsid w:val="002F7616"/>
    <w:rsid w:val="00310576"/>
    <w:rsid w:val="003141D3"/>
    <w:rsid w:val="003234B4"/>
    <w:rsid w:val="00336891"/>
    <w:rsid w:val="00343A60"/>
    <w:rsid w:val="003465C7"/>
    <w:rsid w:val="0034777A"/>
    <w:rsid w:val="00352ABB"/>
    <w:rsid w:val="00352EF5"/>
    <w:rsid w:val="00355050"/>
    <w:rsid w:val="00355E9E"/>
    <w:rsid w:val="0036788C"/>
    <w:rsid w:val="0038072B"/>
    <w:rsid w:val="00383126"/>
    <w:rsid w:val="0038619F"/>
    <w:rsid w:val="003872D8"/>
    <w:rsid w:val="0039008A"/>
    <w:rsid w:val="00396809"/>
    <w:rsid w:val="003B4647"/>
    <w:rsid w:val="003C12E8"/>
    <w:rsid w:val="003C23E0"/>
    <w:rsid w:val="003D3AEF"/>
    <w:rsid w:val="003D3C0D"/>
    <w:rsid w:val="003E567E"/>
    <w:rsid w:val="003E5A0F"/>
    <w:rsid w:val="003E5DB4"/>
    <w:rsid w:val="003F3E26"/>
    <w:rsid w:val="003F3F1E"/>
    <w:rsid w:val="003F6049"/>
    <w:rsid w:val="004033FF"/>
    <w:rsid w:val="00405A96"/>
    <w:rsid w:val="0041441A"/>
    <w:rsid w:val="00423107"/>
    <w:rsid w:val="00424167"/>
    <w:rsid w:val="004319EA"/>
    <w:rsid w:val="00432D3A"/>
    <w:rsid w:val="00442156"/>
    <w:rsid w:val="004476A5"/>
    <w:rsid w:val="004503D6"/>
    <w:rsid w:val="00460B4B"/>
    <w:rsid w:val="00464D28"/>
    <w:rsid w:val="0046604A"/>
    <w:rsid w:val="00467987"/>
    <w:rsid w:val="004740AE"/>
    <w:rsid w:val="0049750F"/>
    <w:rsid w:val="004B58A0"/>
    <w:rsid w:val="004C5930"/>
    <w:rsid w:val="004F49A6"/>
    <w:rsid w:val="00505426"/>
    <w:rsid w:val="005106F8"/>
    <w:rsid w:val="005113F4"/>
    <w:rsid w:val="005120A1"/>
    <w:rsid w:val="0051359D"/>
    <w:rsid w:val="00520442"/>
    <w:rsid w:val="00552A87"/>
    <w:rsid w:val="005559EE"/>
    <w:rsid w:val="005630A7"/>
    <w:rsid w:val="00563AA1"/>
    <w:rsid w:val="00565B29"/>
    <w:rsid w:val="005669C1"/>
    <w:rsid w:val="00575E40"/>
    <w:rsid w:val="005814C8"/>
    <w:rsid w:val="005839A2"/>
    <w:rsid w:val="00584946"/>
    <w:rsid w:val="0059381C"/>
    <w:rsid w:val="005A778D"/>
    <w:rsid w:val="005B620B"/>
    <w:rsid w:val="005B680A"/>
    <w:rsid w:val="005C1631"/>
    <w:rsid w:val="005C22E7"/>
    <w:rsid w:val="005C2BFB"/>
    <w:rsid w:val="005C7B55"/>
    <w:rsid w:val="005D1CE7"/>
    <w:rsid w:val="005E2FE0"/>
    <w:rsid w:val="005F08A0"/>
    <w:rsid w:val="005F65D2"/>
    <w:rsid w:val="006126B9"/>
    <w:rsid w:val="0061557F"/>
    <w:rsid w:val="00624A58"/>
    <w:rsid w:val="0064109F"/>
    <w:rsid w:val="00647F30"/>
    <w:rsid w:val="006517C4"/>
    <w:rsid w:val="0065221F"/>
    <w:rsid w:val="0065798E"/>
    <w:rsid w:val="00670103"/>
    <w:rsid w:val="0067582C"/>
    <w:rsid w:val="006777F4"/>
    <w:rsid w:val="00685587"/>
    <w:rsid w:val="00694CB9"/>
    <w:rsid w:val="006959DC"/>
    <w:rsid w:val="006B0953"/>
    <w:rsid w:val="006B3A53"/>
    <w:rsid w:val="006B4E16"/>
    <w:rsid w:val="006C0474"/>
    <w:rsid w:val="006C20E9"/>
    <w:rsid w:val="006C2BF0"/>
    <w:rsid w:val="006D2904"/>
    <w:rsid w:val="006E08EA"/>
    <w:rsid w:val="006F2101"/>
    <w:rsid w:val="006F710D"/>
    <w:rsid w:val="00700D2C"/>
    <w:rsid w:val="00727E26"/>
    <w:rsid w:val="00742A13"/>
    <w:rsid w:val="00746BE7"/>
    <w:rsid w:val="0076635E"/>
    <w:rsid w:val="007719EF"/>
    <w:rsid w:val="007771BA"/>
    <w:rsid w:val="00777456"/>
    <w:rsid w:val="007823EC"/>
    <w:rsid w:val="00783192"/>
    <w:rsid w:val="00795A25"/>
    <w:rsid w:val="00796480"/>
    <w:rsid w:val="007A0970"/>
    <w:rsid w:val="007B4A8F"/>
    <w:rsid w:val="007B51AB"/>
    <w:rsid w:val="007C1142"/>
    <w:rsid w:val="007C2AD5"/>
    <w:rsid w:val="007D2386"/>
    <w:rsid w:val="007D32B0"/>
    <w:rsid w:val="007D6413"/>
    <w:rsid w:val="007E01C6"/>
    <w:rsid w:val="007E0835"/>
    <w:rsid w:val="007E50E2"/>
    <w:rsid w:val="00803657"/>
    <w:rsid w:val="00804B6B"/>
    <w:rsid w:val="00812467"/>
    <w:rsid w:val="0081475E"/>
    <w:rsid w:val="008207EA"/>
    <w:rsid w:val="00821F32"/>
    <w:rsid w:val="00831BC8"/>
    <w:rsid w:val="00832FB1"/>
    <w:rsid w:val="00834DB1"/>
    <w:rsid w:val="0083632E"/>
    <w:rsid w:val="008414DD"/>
    <w:rsid w:val="008735DE"/>
    <w:rsid w:val="008744FB"/>
    <w:rsid w:val="0087535F"/>
    <w:rsid w:val="00875D49"/>
    <w:rsid w:val="00884157"/>
    <w:rsid w:val="008A585F"/>
    <w:rsid w:val="008B3E6E"/>
    <w:rsid w:val="008D2960"/>
    <w:rsid w:val="008E234F"/>
    <w:rsid w:val="008E5F73"/>
    <w:rsid w:val="008F2D24"/>
    <w:rsid w:val="00902BA1"/>
    <w:rsid w:val="00921BD3"/>
    <w:rsid w:val="009313BE"/>
    <w:rsid w:val="00932452"/>
    <w:rsid w:val="00932C12"/>
    <w:rsid w:val="00933741"/>
    <w:rsid w:val="00934614"/>
    <w:rsid w:val="00934A61"/>
    <w:rsid w:val="00936F9B"/>
    <w:rsid w:val="009568AE"/>
    <w:rsid w:val="00957263"/>
    <w:rsid w:val="009635A3"/>
    <w:rsid w:val="00965445"/>
    <w:rsid w:val="00966886"/>
    <w:rsid w:val="009759EA"/>
    <w:rsid w:val="00977893"/>
    <w:rsid w:val="009B249D"/>
    <w:rsid w:val="009E039D"/>
    <w:rsid w:val="009E3E03"/>
    <w:rsid w:val="009F1D09"/>
    <w:rsid w:val="00A012C1"/>
    <w:rsid w:val="00A052EF"/>
    <w:rsid w:val="00A076A5"/>
    <w:rsid w:val="00A146C1"/>
    <w:rsid w:val="00A24833"/>
    <w:rsid w:val="00A24C34"/>
    <w:rsid w:val="00A254F3"/>
    <w:rsid w:val="00A26FFF"/>
    <w:rsid w:val="00A31AA6"/>
    <w:rsid w:val="00A32B94"/>
    <w:rsid w:val="00A47BD1"/>
    <w:rsid w:val="00A5010E"/>
    <w:rsid w:val="00A60AB9"/>
    <w:rsid w:val="00A63797"/>
    <w:rsid w:val="00A834C2"/>
    <w:rsid w:val="00A9223A"/>
    <w:rsid w:val="00A957B3"/>
    <w:rsid w:val="00A97655"/>
    <w:rsid w:val="00AA32F0"/>
    <w:rsid w:val="00AA34E8"/>
    <w:rsid w:val="00AA5A74"/>
    <w:rsid w:val="00AC5227"/>
    <w:rsid w:val="00AD1148"/>
    <w:rsid w:val="00AD1797"/>
    <w:rsid w:val="00AD1D5C"/>
    <w:rsid w:val="00AD440B"/>
    <w:rsid w:val="00AE457D"/>
    <w:rsid w:val="00AE57A5"/>
    <w:rsid w:val="00AF3465"/>
    <w:rsid w:val="00AF66DB"/>
    <w:rsid w:val="00AF6FAB"/>
    <w:rsid w:val="00B02989"/>
    <w:rsid w:val="00B06549"/>
    <w:rsid w:val="00B229AF"/>
    <w:rsid w:val="00B23678"/>
    <w:rsid w:val="00B44615"/>
    <w:rsid w:val="00B764F0"/>
    <w:rsid w:val="00B86D74"/>
    <w:rsid w:val="00BA3253"/>
    <w:rsid w:val="00BB0C90"/>
    <w:rsid w:val="00BB6214"/>
    <w:rsid w:val="00BB74EE"/>
    <w:rsid w:val="00BB7B6D"/>
    <w:rsid w:val="00C0204E"/>
    <w:rsid w:val="00C0388D"/>
    <w:rsid w:val="00C13773"/>
    <w:rsid w:val="00C3571C"/>
    <w:rsid w:val="00C4598E"/>
    <w:rsid w:val="00C47355"/>
    <w:rsid w:val="00C55240"/>
    <w:rsid w:val="00C578FF"/>
    <w:rsid w:val="00C6386F"/>
    <w:rsid w:val="00C63FE6"/>
    <w:rsid w:val="00C708EE"/>
    <w:rsid w:val="00C72863"/>
    <w:rsid w:val="00C770D0"/>
    <w:rsid w:val="00C779F9"/>
    <w:rsid w:val="00C82CEE"/>
    <w:rsid w:val="00C86E96"/>
    <w:rsid w:val="00C91C9D"/>
    <w:rsid w:val="00C9324C"/>
    <w:rsid w:val="00CB250E"/>
    <w:rsid w:val="00CD0ECE"/>
    <w:rsid w:val="00CD196D"/>
    <w:rsid w:val="00CD4BF1"/>
    <w:rsid w:val="00CE014C"/>
    <w:rsid w:val="00CE15FD"/>
    <w:rsid w:val="00CF7630"/>
    <w:rsid w:val="00D0292D"/>
    <w:rsid w:val="00D07FC5"/>
    <w:rsid w:val="00D14D2C"/>
    <w:rsid w:val="00D24A80"/>
    <w:rsid w:val="00D30EF4"/>
    <w:rsid w:val="00D33433"/>
    <w:rsid w:val="00D47D5A"/>
    <w:rsid w:val="00D576B2"/>
    <w:rsid w:val="00D70879"/>
    <w:rsid w:val="00D73880"/>
    <w:rsid w:val="00D754FC"/>
    <w:rsid w:val="00D914B9"/>
    <w:rsid w:val="00DA3809"/>
    <w:rsid w:val="00DB0F6B"/>
    <w:rsid w:val="00DB5946"/>
    <w:rsid w:val="00DB67DB"/>
    <w:rsid w:val="00DC1D81"/>
    <w:rsid w:val="00DC75E1"/>
    <w:rsid w:val="00DD0E1C"/>
    <w:rsid w:val="00DD1F0B"/>
    <w:rsid w:val="00DD3FFB"/>
    <w:rsid w:val="00DE4FC4"/>
    <w:rsid w:val="00DF06C1"/>
    <w:rsid w:val="00DF0CB0"/>
    <w:rsid w:val="00DF1791"/>
    <w:rsid w:val="00E05206"/>
    <w:rsid w:val="00E0615A"/>
    <w:rsid w:val="00E07461"/>
    <w:rsid w:val="00E108E8"/>
    <w:rsid w:val="00E10F5D"/>
    <w:rsid w:val="00E17917"/>
    <w:rsid w:val="00E32C10"/>
    <w:rsid w:val="00E375EA"/>
    <w:rsid w:val="00E414D0"/>
    <w:rsid w:val="00E4390F"/>
    <w:rsid w:val="00E45CFF"/>
    <w:rsid w:val="00E76358"/>
    <w:rsid w:val="00E80161"/>
    <w:rsid w:val="00E80F93"/>
    <w:rsid w:val="00EA5F53"/>
    <w:rsid w:val="00EB1A52"/>
    <w:rsid w:val="00EB5245"/>
    <w:rsid w:val="00ED090D"/>
    <w:rsid w:val="00EE3259"/>
    <w:rsid w:val="00EE6400"/>
    <w:rsid w:val="00F00435"/>
    <w:rsid w:val="00F5013A"/>
    <w:rsid w:val="00F51172"/>
    <w:rsid w:val="00F51AA8"/>
    <w:rsid w:val="00F5230F"/>
    <w:rsid w:val="00F561D5"/>
    <w:rsid w:val="00F57DEE"/>
    <w:rsid w:val="00F65E71"/>
    <w:rsid w:val="00F7539C"/>
    <w:rsid w:val="00F76506"/>
    <w:rsid w:val="00F76688"/>
    <w:rsid w:val="00F77381"/>
    <w:rsid w:val="00F94DB5"/>
    <w:rsid w:val="00FB01AC"/>
    <w:rsid w:val="00FC2AEE"/>
    <w:rsid w:val="00FD0272"/>
    <w:rsid w:val="00FD3C8A"/>
    <w:rsid w:val="00FD45D3"/>
    <w:rsid w:val="00FD5805"/>
    <w:rsid w:val="00FD5CD9"/>
    <w:rsid w:val="00FE0A02"/>
    <w:rsid w:val="00FE5E60"/>
    <w:rsid w:val="00FF0A2A"/>
    <w:rsid w:val="00FF1C3C"/>
    <w:rsid w:val="00FF4C5C"/>
    <w:rsid w:val="00FF64AA"/>
    <w:rsid w:val="00FF7936"/>
    <w:rsid w:val="018AE1F4"/>
    <w:rsid w:val="02A910B1"/>
    <w:rsid w:val="1201C90F"/>
    <w:rsid w:val="1AD9500C"/>
    <w:rsid w:val="1F996C4E"/>
    <w:rsid w:val="20F8A983"/>
    <w:rsid w:val="2DB16977"/>
    <w:rsid w:val="362C1A98"/>
    <w:rsid w:val="377366AA"/>
    <w:rsid w:val="37FEF125"/>
    <w:rsid w:val="3A310CF4"/>
    <w:rsid w:val="3A59679B"/>
    <w:rsid w:val="3D8E34EA"/>
    <w:rsid w:val="3E3291D0"/>
    <w:rsid w:val="44CAFF18"/>
    <w:rsid w:val="45B7879A"/>
    <w:rsid w:val="49277517"/>
    <w:rsid w:val="4CDB0D40"/>
    <w:rsid w:val="4E237F98"/>
    <w:rsid w:val="55259DF6"/>
    <w:rsid w:val="55499C57"/>
    <w:rsid w:val="5E814530"/>
    <w:rsid w:val="624A695F"/>
    <w:rsid w:val="645F1E9D"/>
    <w:rsid w:val="64B16AA0"/>
    <w:rsid w:val="66D74C0A"/>
    <w:rsid w:val="6C3C0410"/>
    <w:rsid w:val="6E653725"/>
    <w:rsid w:val="72E5D7F1"/>
    <w:rsid w:val="7448E427"/>
    <w:rsid w:val="77F80C8B"/>
    <w:rsid w:val="7B96C3DA"/>
    <w:rsid w:val="7D32943B"/>
    <w:rsid w:val="7E67D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86E6"/>
  <w15:docId w15:val="{B89CD4F9-C4A4-4B2F-A1A9-305D4F44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35DE"/>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8735DE"/>
    <w:rPr>
      <w:rFonts w:ascii="Arial" w:eastAsia="Arial" w:hAnsi="Arial" w:cs="Arial"/>
      <w:lang w:val="en-US"/>
    </w:rPr>
  </w:style>
  <w:style w:type="character" w:styleId="CommentReference">
    <w:name w:val="annotation reference"/>
    <w:basedOn w:val="DefaultParagraphFont"/>
    <w:uiPriority w:val="99"/>
    <w:semiHidden/>
    <w:unhideWhenUsed/>
    <w:rsid w:val="008735DE"/>
    <w:rPr>
      <w:sz w:val="16"/>
      <w:szCs w:val="16"/>
    </w:rPr>
  </w:style>
  <w:style w:type="paragraph" w:styleId="CommentText">
    <w:name w:val="annotation text"/>
    <w:basedOn w:val="Normal"/>
    <w:link w:val="CommentTextChar"/>
    <w:uiPriority w:val="99"/>
    <w:unhideWhenUsed/>
    <w:rsid w:val="008735DE"/>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8735DE"/>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873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DE"/>
    <w:rPr>
      <w:rFonts w:ascii="Segoe UI" w:hAnsi="Segoe UI" w:cs="Segoe UI"/>
      <w:sz w:val="18"/>
      <w:szCs w:val="18"/>
    </w:rPr>
  </w:style>
  <w:style w:type="character" w:styleId="Hyperlink">
    <w:name w:val="Hyperlink"/>
    <w:basedOn w:val="DefaultParagraphFont"/>
    <w:uiPriority w:val="99"/>
    <w:unhideWhenUsed/>
    <w:rsid w:val="00584946"/>
    <w:rPr>
      <w:color w:val="0563C1" w:themeColor="hyperlink"/>
      <w:u w:val="single"/>
    </w:rPr>
  </w:style>
  <w:style w:type="character" w:customStyle="1" w:styleId="UnresolvedMention1">
    <w:name w:val="Unresolved Mention1"/>
    <w:basedOn w:val="DefaultParagraphFont"/>
    <w:uiPriority w:val="99"/>
    <w:semiHidden/>
    <w:unhideWhenUsed/>
    <w:rsid w:val="00584946"/>
    <w:rPr>
      <w:color w:val="605E5C"/>
      <w:shd w:val="clear" w:color="auto" w:fill="E1DFDD"/>
    </w:rPr>
  </w:style>
  <w:style w:type="paragraph" w:styleId="NormalWeb">
    <w:name w:val="Normal (Web)"/>
    <w:basedOn w:val="Normal"/>
    <w:uiPriority w:val="99"/>
    <w:unhideWhenUsed/>
    <w:rsid w:val="0058494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CommentSubject">
    <w:name w:val="annotation subject"/>
    <w:basedOn w:val="CommentText"/>
    <w:next w:val="CommentText"/>
    <w:link w:val="CommentSubjectChar"/>
    <w:uiPriority w:val="99"/>
    <w:semiHidden/>
    <w:unhideWhenUsed/>
    <w:rsid w:val="0067582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7582C"/>
    <w:rPr>
      <w:rFonts w:ascii="Arial" w:eastAsia="Arial" w:hAnsi="Arial" w:cs="Arial"/>
      <w:b/>
      <w:bCs/>
      <w:sz w:val="20"/>
      <w:szCs w:val="20"/>
      <w:lang w:val="en-US"/>
    </w:rPr>
  </w:style>
  <w:style w:type="paragraph" w:styleId="Header">
    <w:name w:val="header"/>
    <w:basedOn w:val="Normal"/>
    <w:link w:val="HeaderChar"/>
    <w:uiPriority w:val="99"/>
    <w:unhideWhenUsed/>
    <w:rsid w:val="00122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0AB"/>
  </w:style>
  <w:style w:type="paragraph" w:styleId="ListParagraph">
    <w:name w:val="List Paragraph"/>
    <w:basedOn w:val="Normal"/>
    <w:uiPriority w:val="34"/>
    <w:qFormat/>
    <w:rsid w:val="001220AB"/>
    <w:pPr>
      <w:ind w:left="720"/>
      <w:contextualSpacing/>
    </w:pPr>
  </w:style>
  <w:style w:type="character" w:styleId="FollowedHyperlink">
    <w:name w:val="FollowedHyperlink"/>
    <w:basedOn w:val="DefaultParagraphFont"/>
    <w:uiPriority w:val="99"/>
    <w:semiHidden/>
    <w:unhideWhenUsed/>
    <w:rsid w:val="00D24A80"/>
    <w:rPr>
      <w:color w:val="954F72" w:themeColor="followedHyperlink"/>
      <w:u w:val="single"/>
    </w:rPr>
  </w:style>
  <w:style w:type="character" w:customStyle="1" w:styleId="UnresolvedMention2">
    <w:name w:val="Unresolved Mention2"/>
    <w:basedOn w:val="DefaultParagraphFont"/>
    <w:uiPriority w:val="99"/>
    <w:semiHidden/>
    <w:unhideWhenUsed/>
    <w:rsid w:val="00E17917"/>
    <w:rPr>
      <w:color w:val="605E5C"/>
      <w:shd w:val="clear" w:color="auto" w:fill="E1DFDD"/>
    </w:rPr>
  </w:style>
  <w:style w:type="paragraph" w:customStyle="1" w:styleId="text-justify">
    <w:name w:val="text-justify"/>
    <w:basedOn w:val="Normal"/>
    <w:rsid w:val="0064109F"/>
    <w:pPr>
      <w:spacing w:before="100" w:beforeAutospacing="1" w:after="100" w:afterAutospacing="1" w:line="240" w:lineRule="auto"/>
    </w:pPr>
    <w:rPr>
      <w:rFonts w:ascii="Calibri" w:hAnsi="Calibri" w:cs="Calibri"/>
    </w:rPr>
  </w:style>
  <w:style w:type="paragraph" w:styleId="Revision">
    <w:name w:val="Revision"/>
    <w:hidden/>
    <w:uiPriority w:val="99"/>
    <w:semiHidden/>
    <w:rsid w:val="000F6664"/>
    <w:pPr>
      <w:spacing w:after="0" w:line="240" w:lineRule="auto"/>
    </w:pPr>
  </w:style>
  <w:style w:type="character" w:styleId="UnresolvedMention">
    <w:name w:val="Unresolved Mention"/>
    <w:basedOn w:val="DefaultParagraphFont"/>
    <w:uiPriority w:val="99"/>
    <w:semiHidden/>
    <w:unhideWhenUsed/>
    <w:rsid w:val="008A585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843">
      <w:bodyDiv w:val="1"/>
      <w:marLeft w:val="0"/>
      <w:marRight w:val="0"/>
      <w:marTop w:val="0"/>
      <w:marBottom w:val="0"/>
      <w:divBdr>
        <w:top w:val="none" w:sz="0" w:space="0" w:color="auto"/>
        <w:left w:val="none" w:sz="0" w:space="0" w:color="auto"/>
        <w:bottom w:val="none" w:sz="0" w:space="0" w:color="auto"/>
        <w:right w:val="none" w:sz="0" w:space="0" w:color="auto"/>
      </w:divBdr>
    </w:div>
    <w:div w:id="1533569132">
      <w:bodyDiv w:val="1"/>
      <w:marLeft w:val="0"/>
      <w:marRight w:val="0"/>
      <w:marTop w:val="0"/>
      <w:marBottom w:val="0"/>
      <w:divBdr>
        <w:top w:val="none" w:sz="0" w:space="0" w:color="auto"/>
        <w:left w:val="none" w:sz="0" w:space="0" w:color="auto"/>
        <w:bottom w:val="none" w:sz="0" w:space="0" w:color="auto"/>
        <w:right w:val="none" w:sz="0" w:space="0" w:color="auto"/>
      </w:divBdr>
    </w:div>
    <w:div w:id="1625385645">
      <w:bodyDiv w:val="1"/>
      <w:marLeft w:val="0"/>
      <w:marRight w:val="0"/>
      <w:marTop w:val="0"/>
      <w:marBottom w:val="0"/>
      <w:divBdr>
        <w:top w:val="none" w:sz="0" w:space="0" w:color="auto"/>
        <w:left w:val="none" w:sz="0" w:space="0" w:color="auto"/>
        <w:bottom w:val="none" w:sz="0" w:space="0" w:color="auto"/>
        <w:right w:val="none" w:sz="0" w:space="0" w:color="auto"/>
      </w:divBdr>
    </w:div>
    <w:div w:id="19446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E.conference@wearemci.com" TargetMode="External"/><Relationship Id="rId18" Type="http://schemas.openxmlformats.org/officeDocument/2006/relationships/hyperlink" Target="mailto:ACCE.conference@wearemc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c.com/about/privacy-policies" TargetMode="External"/><Relationship Id="rId7" Type="http://schemas.openxmlformats.org/officeDocument/2006/relationships/webSettings" Target="webSettings.xml"/><Relationship Id="rId12" Type="http://schemas.openxmlformats.org/officeDocument/2006/relationships/hyperlink" Target="https://mcibrussels-pco.swoogo.com/acc-eac-2026/begin?a=1" TargetMode="External"/><Relationship Id="rId17" Type="http://schemas.openxmlformats.org/officeDocument/2006/relationships/hyperlink" Target="mailto:ACCE.conference@wearemci.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CE.conference@wearemci.com" TargetMode="External"/><Relationship Id="rId20" Type="http://schemas.openxmlformats.org/officeDocument/2006/relationships/hyperlink" Target="https://www.mci-group.com/privacy-stat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conference@wearemci.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CCE.conference@wearemci.com" TargetMode="External"/><Relationship Id="rId23" Type="http://schemas.openxmlformats.org/officeDocument/2006/relationships/hyperlink" Target="mailto:privacy@mci-group.com" TargetMode="External"/><Relationship Id="rId10" Type="http://schemas.openxmlformats.org/officeDocument/2006/relationships/image" Target="media/image1.png"/><Relationship Id="rId19" Type="http://schemas.openxmlformats.org/officeDocument/2006/relationships/hyperlink" Target="mailto:unsubscribe@ac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E.conference@wearemci.com" TargetMode="External"/><Relationship Id="rId22" Type="http://schemas.openxmlformats.org/officeDocument/2006/relationships/hyperlink" Target="https://www.mci-group.com/privacy-state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22E1F6D9A1949964358D7850A1478" ma:contentTypeVersion="27" ma:contentTypeDescription="Create a new document." ma:contentTypeScope="" ma:versionID="f69d8348d5fbb01ee69493bab49401c6">
  <xsd:schema xmlns:xsd="http://www.w3.org/2001/XMLSchema" xmlns:xs="http://www.w3.org/2001/XMLSchema" xmlns:p="http://schemas.microsoft.com/office/2006/metadata/properties" xmlns:ns2="d690e760-475a-45b7-a891-e0408ba20f04" xmlns:ns3="4ab0fe49-d47b-4343-a056-fe26dc7f5e04" targetNamespace="http://schemas.microsoft.com/office/2006/metadata/properties" ma:root="true" ma:fieldsID="d2e57883ec5269c45c4cc800e680c829" ns2:_="" ns3:_="">
    <xsd:import namespace="d690e760-475a-45b7-a891-e0408ba20f04"/>
    <xsd:import namespace="4ab0fe49-d47b-4343-a056-fe26dc7f5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_ip_UnifiedCompliancePolicyProperties" minOccurs="0"/>
                <xsd:element ref="ns3:_ip_UnifiedCompliancePolicyUIAction"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InvoiceCreated" minOccurs="0"/>
                <xsd:element ref="ns3:Comment" minOccurs="0"/>
                <xsd:element ref="ns3:MediaServiceObjectDetectorVersions" minOccurs="0"/>
                <xsd:element ref="ns3:MediaServiceSearchProperties" minOccurs="0"/>
                <xsd:element ref="ns3:Tracking" minOccurs="0"/>
                <xsd:element ref="ns3:Pa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0e760-475a-45b7-a891-e0408ba20f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c1d453f-dfc8-429c-880c-49dc48419ee4}" ma:internalName="TaxCatchAll" ma:showField="CatchAllData" ma:web="d690e760-475a-45b7-a891-e0408ba20f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b0fe49-d47b-4343-a056-fe26dc7f5e0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InvoiceCreated" ma:index="26" nillable="true" ma:displayName="Invoice Created" ma:default="0" ma:format="Dropdown" ma:internalName="InvoiceCreated">
      <xsd:simpleType>
        <xsd:restriction base="dms:Boolean"/>
      </xsd:simpleType>
    </xsd:element>
    <xsd:element name="Comment" ma:index="27" nillable="true" ma:displayName="Comment" ma:format="Dropdown" ma:internalName="Com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racking" ma:index="30" nillable="true" ma:displayName="Tracking" ma:format="Dropdown" ma:internalName="Tracking">
      <xsd:simpleType>
        <xsd:restriction base="dms:Choice">
          <xsd:enumeration value="In accounting file"/>
          <xsd:enumeration value="In budget"/>
          <xsd:enumeration value="Choice 3"/>
        </xsd:restriction>
      </xsd:simpleType>
    </xsd:element>
    <xsd:element name="Paid" ma:index="31" nillable="true" ma:displayName="Paid" ma:format="Dropdown" ma:internalName="Paid">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0fe49-d47b-4343-a056-fe26dc7f5e04">
      <Terms xmlns="http://schemas.microsoft.com/office/infopath/2007/PartnerControls"/>
    </lcf76f155ced4ddcb4097134ff3c332f>
    <TaxCatchAll xmlns="d690e760-475a-45b7-a891-e0408ba20f04" xsi:nil="true"/>
    <_ip_UnifiedCompliancePolicyUIAction xmlns="4ab0fe49-d47b-4343-a056-fe26dc7f5e04" xsi:nil="true"/>
    <_ip_UnifiedCompliancePolicyProperties xmlns="4ab0fe49-d47b-4343-a056-fe26dc7f5e04" xsi:nil="true"/>
    <InvoiceCreated xmlns="4ab0fe49-d47b-4343-a056-fe26dc7f5e04">false</InvoiceCreated>
    <Comment xmlns="4ab0fe49-d47b-4343-a056-fe26dc7f5e04" xsi:nil="true"/>
    <Tracking xmlns="4ab0fe49-d47b-4343-a056-fe26dc7f5e04" xsi:nil="true"/>
    <Paid xmlns="4ab0fe49-d47b-4343-a056-fe26dc7f5e04" xsi:nil="true"/>
  </documentManagement>
</p:properties>
</file>

<file path=customXml/itemProps1.xml><?xml version="1.0" encoding="utf-8"?>
<ds:datastoreItem xmlns:ds="http://schemas.openxmlformats.org/officeDocument/2006/customXml" ds:itemID="{3D3EC11D-C321-45E4-B590-7A4F8168AF48}">
  <ds:schemaRefs>
    <ds:schemaRef ds:uri="http://schemas.microsoft.com/sharepoint/v3/contenttype/forms"/>
  </ds:schemaRefs>
</ds:datastoreItem>
</file>

<file path=customXml/itemProps2.xml><?xml version="1.0" encoding="utf-8"?>
<ds:datastoreItem xmlns:ds="http://schemas.openxmlformats.org/officeDocument/2006/customXml" ds:itemID="{7C454121-FC1A-4C84-BD53-A27CE79C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0e760-475a-45b7-a891-e0408ba20f04"/>
    <ds:schemaRef ds:uri="4ab0fe49-d47b-4343-a056-fe26dc7f5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28C4C-3FB6-489C-AB6E-4DCD8203A3FF}">
  <ds:schemaRefs>
    <ds:schemaRef ds:uri="http://schemas.microsoft.com/office/2006/metadata/properties"/>
    <ds:schemaRef ds:uri="http://schemas.microsoft.com/office/infopath/2007/PartnerControls"/>
    <ds:schemaRef ds:uri="4ab0fe49-d47b-4343-a056-fe26dc7f5e04"/>
    <ds:schemaRef ds:uri="d690e760-475a-45b7-a891-e0408ba20f04"/>
  </ds:schemaRefs>
</ds:datastoreItem>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2107</Words>
  <Characters>12010</Characters>
  <Application>Microsoft Office Word</Application>
  <DocSecurity>0</DocSecurity>
  <Lines>100</Lines>
  <Paragraphs>28</Paragraphs>
  <ScaleCrop>false</ScaleCrop>
  <Company>VBB</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Marengo</dc:creator>
  <cp:lastModifiedBy>Panos Zachariadis</cp:lastModifiedBy>
  <cp:revision>196</cp:revision>
  <cp:lastPrinted>2025-03-03T08:41:00Z</cp:lastPrinted>
  <dcterms:created xsi:type="dcterms:W3CDTF">2022-10-28T08:47:00Z</dcterms:created>
  <dcterms:modified xsi:type="dcterms:W3CDTF">2026-03-20T15:04:00Z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0x010100E7A22E1F6D9A1949964358D7850A1478</vt:lpwstr>
  </property>
  <property fmtid="{D5CDD505-2E9C-101B-9397-08002B2CF9AE}" pid="3" name="MediaServiceImageTags">
    <vt:lpwstr/>
  </property>
  <property fmtid="{D5CDD505-2E9C-101B-9397-08002B2CF9AE}" pid="4" name="MSIP_Label_7cbf2ee6-7391-4c03-b07a-3137c8a2243c_Enabled">
    <vt:lpwstr>true</vt:lpwstr>
  </property>
  <property fmtid="{D5CDD505-2E9C-101B-9397-08002B2CF9AE}" pid="5" name="MSIP_Label_7cbf2ee6-7391-4c03-b07a-3137c8a2243c_SetDate">
    <vt:lpwstr>2023-03-22T16:42:41Z</vt:lpwstr>
  </property>
  <property fmtid="{D5CDD505-2E9C-101B-9397-08002B2CF9AE}" pid="6" name="MSIP_Label_7cbf2ee6-7391-4c03-b07a-3137c8a2243c_Method">
    <vt:lpwstr>Standard</vt:lpwstr>
  </property>
  <property fmtid="{D5CDD505-2E9C-101B-9397-08002B2CF9AE}" pid="7" name="MSIP_Label_7cbf2ee6-7391-4c03-b07a-3137c8a2243c_Name">
    <vt:lpwstr>Internal</vt:lpwstr>
  </property>
  <property fmtid="{D5CDD505-2E9C-101B-9397-08002B2CF9AE}" pid="8" name="MSIP_Label_7cbf2ee6-7391-4c03-b07a-3137c8a2243c_SiteId">
    <vt:lpwstr>ac144e41-8001-48f0-9e1c-170716ed06b6</vt:lpwstr>
  </property>
  <property fmtid="{D5CDD505-2E9C-101B-9397-08002B2CF9AE}" pid="9" name="MSIP_Label_7cbf2ee6-7391-4c03-b07a-3137c8a2243c_ActionId">
    <vt:lpwstr>f1b48327-c88f-4ff6-92d2-5767d5912cf9</vt:lpwstr>
  </property>
  <property fmtid="{D5CDD505-2E9C-101B-9397-08002B2CF9AE}" pid="10" name="MSIP_Label_7cbf2ee6-7391-4c03-b07a-3137c8a2243c_ContentBits">
    <vt:lpwstr>1</vt:lpwstr>
  </property>
  <property fmtid="{D5CDD505-2E9C-101B-9397-08002B2CF9AE}" pid="11" name="docLang">
    <vt:lpwstr>en</vt:lpwstr>
  </property>
  <property fmtid="{D5CDD505-2E9C-101B-9397-08002B2CF9AE}" pid="12" name="GrammarlyDocumentId">
    <vt:lpwstr>329c6f89-eddb-4cbb-b55d-29edea702c6f</vt:lpwstr>
  </property>
</Properties>
</file>